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7FDCF" w14:textId="77777777" w:rsidR="009917AA" w:rsidRPr="00064782" w:rsidRDefault="009917AA" w:rsidP="009917AA">
      <w:pPr>
        <w:spacing w:after="0" w:line="240" w:lineRule="auto"/>
        <w:jc w:val="center"/>
        <w:textAlignment w:val="baseline"/>
        <w:rPr>
          <w:rFonts w:ascii="Verdana" w:eastAsia="Times New Roman" w:hAnsi="Verdana" w:cs="Segoe UI"/>
          <w:sz w:val="28"/>
          <w:szCs w:val="28"/>
          <w:lang w:eastAsia="en-GB"/>
        </w:rPr>
      </w:pPr>
      <w:r w:rsidRPr="00064782">
        <w:rPr>
          <w:rFonts w:ascii="Verdana" w:eastAsia="Times New Roman" w:hAnsi="Verdana" w:cs="Segoe UI"/>
          <w:b/>
          <w:bCs/>
          <w:color w:val="7030A0"/>
          <w:sz w:val="28"/>
          <w:szCs w:val="28"/>
          <w:lang w:eastAsia="en-GB"/>
        </w:rPr>
        <w:t>Key College</w:t>
      </w:r>
      <w:r w:rsidRPr="00064782">
        <w:rPr>
          <w:rFonts w:ascii="Verdana" w:eastAsia="Times New Roman" w:hAnsi="Verdana" w:cs="Segoe UI"/>
          <w:color w:val="7030A0"/>
          <w:sz w:val="28"/>
          <w:szCs w:val="28"/>
          <w:lang w:eastAsia="en-GB"/>
        </w:rPr>
        <w:t> </w:t>
      </w:r>
    </w:p>
    <w:p w14:paraId="3460BC5A" w14:textId="77777777" w:rsidR="009917AA" w:rsidRPr="00064782" w:rsidRDefault="009917AA" w:rsidP="009917AA">
      <w:pPr>
        <w:spacing w:after="0" w:line="240" w:lineRule="auto"/>
        <w:jc w:val="center"/>
        <w:textAlignment w:val="baseline"/>
        <w:rPr>
          <w:rFonts w:ascii="Verdana" w:eastAsia="Times New Roman" w:hAnsi="Verdana" w:cs="Segoe UI"/>
          <w:sz w:val="28"/>
          <w:szCs w:val="28"/>
          <w:lang w:eastAsia="en-GB"/>
        </w:rPr>
      </w:pPr>
      <w:r w:rsidRPr="00064782">
        <w:rPr>
          <w:rFonts w:ascii="Verdana" w:eastAsia="Times New Roman" w:hAnsi="Verdana" w:cs="Segoe UI"/>
          <w:color w:val="7030A0"/>
          <w:sz w:val="28"/>
          <w:szCs w:val="28"/>
          <w:lang w:eastAsia="en-GB"/>
        </w:rPr>
        <w:t> </w:t>
      </w:r>
    </w:p>
    <w:p w14:paraId="7E268D7A" w14:textId="77777777" w:rsidR="009917AA" w:rsidRPr="00064782" w:rsidRDefault="009917AA" w:rsidP="009917AA">
      <w:pPr>
        <w:spacing w:after="0" w:line="240" w:lineRule="auto"/>
        <w:jc w:val="center"/>
        <w:textAlignment w:val="baseline"/>
        <w:rPr>
          <w:rFonts w:ascii="Verdana" w:eastAsia="Times New Roman" w:hAnsi="Verdana" w:cs="Segoe UI"/>
          <w:sz w:val="28"/>
          <w:szCs w:val="28"/>
          <w:lang w:eastAsia="en-GB"/>
        </w:rPr>
      </w:pPr>
      <w:r w:rsidRPr="00064782">
        <w:rPr>
          <w:rFonts w:ascii="Verdana" w:eastAsia="Times New Roman" w:hAnsi="Verdana" w:cs="Segoe UI"/>
          <w:b/>
          <w:bCs/>
          <w:color w:val="7030A0"/>
          <w:sz w:val="28"/>
          <w:szCs w:val="28"/>
          <w:lang w:eastAsia="en-GB"/>
        </w:rPr>
        <w:t>Remote Learning policy</w:t>
      </w:r>
      <w:r w:rsidRPr="00064782">
        <w:rPr>
          <w:rFonts w:ascii="Verdana" w:eastAsia="Times New Roman" w:hAnsi="Verdana" w:cs="Segoe UI"/>
          <w:color w:val="7030A0"/>
          <w:sz w:val="28"/>
          <w:szCs w:val="28"/>
          <w:lang w:eastAsia="en-GB"/>
        </w:rPr>
        <w:t> </w:t>
      </w:r>
    </w:p>
    <w:p w14:paraId="280E77C9" w14:textId="77777777" w:rsidR="009917AA" w:rsidRPr="00064782" w:rsidRDefault="009917AA" w:rsidP="009917AA">
      <w:pPr>
        <w:spacing w:after="0" w:line="240" w:lineRule="auto"/>
        <w:textAlignment w:val="baseline"/>
        <w:rPr>
          <w:rFonts w:ascii="Verdana" w:eastAsia="Times New Roman" w:hAnsi="Verdana" w:cs="Segoe UI"/>
          <w:sz w:val="28"/>
          <w:szCs w:val="28"/>
          <w:lang w:eastAsia="en-GB"/>
        </w:rPr>
      </w:pPr>
      <w:r w:rsidRPr="00064782">
        <w:rPr>
          <w:rFonts w:ascii="Verdana" w:eastAsia="Times New Roman" w:hAnsi="Verdana" w:cs="Segoe UI"/>
          <w:sz w:val="28"/>
          <w:szCs w:val="28"/>
          <w:lang w:eastAsia="en-GB"/>
        </w:rPr>
        <w:t> </w:t>
      </w:r>
    </w:p>
    <w:p w14:paraId="4E16143D"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3338178D" w14:textId="5916E360" w:rsidR="009917AA" w:rsidRPr="000B309D" w:rsidRDefault="009917AA" w:rsidP="009917AA">
      <w:pPr>
        <w:spacing w:after="0" w:line="240" w:lineRule="auto"/>
        <w:textAlignment w:val="baseline"/>
        <w:rPr>
          <w:rFonts w:ascii="Verdana" w:eastAsia="Times New Roman" w:hAnsi="Verdana" w:cs="Segoe UI"/>
          <w:lang w:eastAsia="en-GB"/>
        </w:rPr>
      </w:pPr>
    </w:p>
    <w:p w14:paraId="09EC44E8" w14:textId="77777777" w:rsidR="009917AA" w:rsidRPr="000B309D" w:rsidRDefault="009917AA" w:rsidP="009917AA">
      <w:pPr>
        <w:spacing w:after="0" w:line="240" w:lineRule="auto"/>
        <w:textAlignment w:val="baseline"/>
        <w:rPr>
          <w:rFonts w:ascii="Verdana" w:eastAsia="Times New Roman" w:hAnsi="Verdana" w:cs="Segoe UI"/>
          <w:lang w:eastAsia="en-GB"/>
        </w:rPr>
      </w:pPr>
      <w:r w:rsidRPr="000B309D">
        <w:rPr>
          <w:rFonts w:ascii="Verdana" w:eastAsia="Times New Roman" w:hAnsi="Verdana" w:cs="Segoe UI"/>
          <w:b/>
          <w:bCs/>
          <w:lang w:eastAsia="en-GB"/>
        </w:rPr>
        <w:t>Department: Key College</w:t>
      </w:r>
      <w:r w:rsidRPr="000B309D">
        <w:rPr>
          <w:rFonts w:ascii="Verdana" w:eastAsia="Times New Roman" w:hAnsi="Verdana" w:cs="Segoe UI"/>
          <w:lang w:eastAsia="en-GB"/>
        </w:rPr>
        <w:t> </w:t>
      </w:r>
    </w:p>
    <w:p w14:paraId="481C331A" w14:textId="77777777" w:rsidR="009917AA" w:rsidRPr="000B309D" w:rsidRDefault="009917AA" w:rsidP="009917AA">
      <w:pPr>
        <w:spacing w:after="0" w:line="240" w:lineRule="auto"/>
        <w:textAlignment w:val="baseline"/>
        <w:rPr>
          <w:rFonts w:ascii="Verdana" w:eastAsia="Times New Roman" w:hAnsi="Verdana" w:cs="Segoe UI"/>
          <w:lang w:eastAsia="en-GB"/>
        </w:rPr>
      </w:pPr>
      <w:r w:rsidRPr="000B309D">
        <w:rPr>
          <w:rFonts w:ascii="Verdana" w:eastAsia="Times New Roman" w:hAnsi="Verdana" w:cs="Segoe UI"/>
          <w:lang w:eastAsia="en-GB"/>
        </w:rPr>
        <w:t> </w:t>
      </w:r>
    </w:p>
    <w:p w14:paraId="7CE13679" w14:textId="77777777" w:rsidR="009917AA" w:rsidRPr="000B309D" w:rsidRDefault="009917AA" w:rsidP="009917AA">
      <w:pPr>
        <w:spacing w:after="0" w:line="240" w:lineRule="auto"/>
        <w:textAlignment w:val="baseline"/>
        <w:rPr>
          <w:rFonts w:ascii="Verdana" w:eastAsia="Times New Roman" w:hAnsi="Verdana" w:cs="Segoe UI"/>
          <w:lang w:eastAsia="en-GB"/>
        </w:rPr>
      </w:pPr>
      <w:r w:rsidRPr="000B309D">
        <w:rPr>
          <w:rFonts w:ascii="Verdana" w:eastAsia="Times New Roman" w:hAnsi="Verdana" w:cs="Segoe UI"/>
          <w:b/>
          <w:bCs/>
          <w:lang w:eastAsia="en-GB"/>
        </w:rPr>
        <w:t>Approval Route: Lifelong Learning Committee</w:t>
      </w:r>
      <w:r w:rsidRPr="000B309D">
        <w:rPr>
          <w:rFonts w:ascii="Verdana" w:eastAsia="Times New Roman" w:hAnsi="Verdana" w:cs="Segoe UI"/>
          <w:lang w:eastAsia="en-GB"/>
        </w:rPr>
        <w:t> </w:t>
      </w:r>
    </w:p>
    <w:p w14:paraId="66F3AB7A" w14:textId="77777777" w:rsidR="009917AA" w:rsidRPr="000B309D" w:rsidRDefault="009917AA" w:rsidP="009917AA">
      <w:pPr>
        <w:spacing w:after="0" w:line="240" w:lineRule="auto"/>
        <w:textAlignment w:val="baseline"/>
        <w:rPr>
          <w:rFonts w:ascii="Verdana" w:eastAsia="Times New Roman" w:hAnsi="Verdana" w:cs="Segoe UI"/>
          <w:lang w:eastAsia="en-GB"/>
        </w:rPr>
      </w:pPr>
      <w:r w:rsidRPr="000B309D">
        <w:rPr>
          <w:rFonts w:ascii="Verdana" w:eastAsia="Times New Roman" w:hAnsi="Verdana" w:cs="Segoe UI"/>
          <w:lang w:eastAsia="en-GB"/>
        </w:rPr>
        <w:t> </w:t>
      </w:r>
    </w:p>
    <w:p w14:paraId="2D065A56" w14:textId="3CEB274B" w:rsidR="009917AA" w:rsidRPr="000B309D" w:rsidRDefault="009917AA" w:rsidP="009917AA">
      <w:pPr>
        <w:spacing w:after="0" w:line="240" w:lineRule="auto"/>
        <w:textAlignment w:val="baseline"/>
        <w:rPr>
          <w:rFonts w:ascii="Verdana" w:eastAsia="Times New Roman" w:hAnsi="Verdana" w:cs="Segoe UI"/>
          <w:lang w:eastAsia="en-GB"/>
        </w:rPr>
      </w:pPr>
      <w:r w:rsidRPr="000B309D">
        <w:rPr>
          <w:rFonts w:ascii="Verdana" w:eastAsia="Times New Roman" w:hAnsi="Verdana" w:cs="Segoe UI"/>
          <w:b/>
          <w:bCs/>
          <w:lang w:eastAsia="en-GB"/>
        </w:rPr>
        <w:t xml:space="preserve">Frequency of Revision: </w:t>
      </w:r>
      <w:r w:rsidR="241EE62C" w:rsidRPr="000B309D">
        <w:rPr>
          <w:rFonts w:ascii="Verdana" w:eastAsia="Times New Roman" w:hAnsi="Verdana" w:cs="Segoe UI"/>
          <w:b/>
          <w:bCs/>
          <w:lang w:eastAsia="en-GB"/>
        </w:rPr>
        <w:t>2 years</w:t>
      </w:r>
      <w:r w:rsidRPr="000B309D">
        <w:rPr>
          <w:rFonts w:ascii="Verdana" w:eastAsia="Times New Roman" w:hAnsi="Verdana" w:cs="Segoe UI"/>
          <w:lang w:eastAsia="en-GB"/>
        </w:rPr>
        <w:t> </w:t>
      </w:r>
    </w:p>
    <w:p w14:paraId="67C4681C"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74DAF653"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0F28CD89"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2B61AC28"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5D163486"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37E9E926"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23A222EF"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1E22F348" w14:textId="77777777" w:rsidR="009917AA" w:rsidRPr="000B309D" w:rsidRDefault="009917AA" w:rsidP="009917AA">
      <w:pPr>
        <w:spacing w:after="0" w:line="240" w:lineRule="auto"/>
        <w:textAlignment w:val="baseline"/>
        <w:rPr>
          <w:rFonts w:ascii="Verdana" w:eastAsia="Times New Roman" w:hAnsi="Verdana" w:cs="Segoe UI"/>
          <w:lang w:eastAsia="en-GB"/>
        </w:rPr>
      </w:pPr>
      <w:r w:rsidRPr="000B309D">
        <w:rPr>
          <w:rFonts w:ascii="Verdana" w:eastAsia="Times New Roman" w:hAnsi="Verdana" w:cs="Segoe UI"/>
          <w:lang w:eastAsia="en-GB"/>
        </w:rPr>
        <w:t> </w:t>
      </w:r>
    </w:p>
    <w:tbl>
      <w:tblPr>
        <w:tblW w:w="0" w:type="dxa"/>
        <w:tblInd w:w="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2070"/>
        <w:gridCol w:w="3465"/>
      </w:tblGrid>
      <w:tr w:rsidR="009917AA" w:rsidRPr="000B309D" w14:paraId="2A4855E2" w14:textId="77777777" w:rsidTr="597DCA3E">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3DDBDD6F" w14:textId="77777777" w:rsidR="009917AA" w:rsidRPr="000B309D" w:rsidRDefault="009917AA" w:rsidP="009917AA">
            <w:pPr>
              <w:spacing w:after="0" w:line="240" w:lineRule="auto"/>
              <w:textAlignment w:val="baseline"/>
              <w:rPr>
                <w:rFonts w:ascii="Verdana" w:eastAsia="Times New Roman" w:hAnsi="Verdana" w:cs="Times New Roman"/>
                <w:lang w:eastAsia="en-GB"/>
              </w:rPr>
            </w:pPr>
            <w:r w:rsidRPr="000B309D">
              <w:rPr>
                <w:rFonts w:ascii="Verdana" w:eastAsia="Times New Roman" w:hAnsi="Verdana" w:cs="Times New Roman"/>
                <w:b/>
                <w:bCs/>
                <w:lang w:eastAsia="en-GB"/>
              </w:rPr>
              <w:t>Version </w:t>
            </w:r>
            <w:r w:rsidRPr="000B309D">
              <w:rPr>
                <w:rFonts w:ascii="Verdana" w:eastAsia="Times New Roman" w:hAnsi="Verdana" w:cs="Times New Roman"/>
                <w:lang w:eastAsia="en-GB"/>
              </w:rPr>
              <w:t> </w:t>
            </w:r>
          </w:p>
        </w:tc>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36CAC1B8" w14:textId="77777777" w:rsidR="009917AA" w:rsidRPr="000B309D" w:rsidRDefault="009917AA" w:rsidP="009917AA">
            <w:pPr>
              <w:spacing w:after="0" w:line="240" w:lineRule="auto"/>
              <w:textAlignment w:val="baseline"/>
              <w:rPr>
                <w:rFonts w:ascii="Verdana" w:eastAsia="Times New Roman" w:hAnsi="Verdana" w:cs="Times New Roman"/>
                <w:lang w:eastAsia="en-GB"/>
              </w:rPr>
            </w:pPr>
            <w:r w:rsidRPr="000B309D">
              <w:rPr>
                <w:rFonts w:ascii="Verdana" w:eastAsia="Times New Roman" w:hAnsi="Verdana" w:cs="Times New Roman"/>
                <w:b/>
                <w:bCs/>
                <w:lang w:eastAsia="en-GB"/>
              </w:rPr>
              <w:t>Date Approved </w:t>
            </w:r>
            <w:r w:rsidRPr="000B309D">
              <w:rPr>
                <w:rFonts w:ascii="Verdana" w:eastAsia="Times New Roman" w:hAnsi="Verdana" w:cs="Times New Roman"/>
                <w:lang w:eastAsia="en-GB"/>
              </w:rPr>
              <w:t>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hideMark/>
          </w:tcPr>
          <w:p w14:paraId="1B7673E2" w14:textId="77777777" w:rsidR="009917AA" w:rsidRPr="000B309D" w:rsidRDefault="009917AA" w:rsidP="009917AA">
            <w:pPr>
              <w:spacing w:after="0" w:line="240" w:lineRule="auto"/>
              <w:textAlignment w:val="baseline"/>
              <w:rPr>
                <w:rFonts w:ascii="Verdana" w:eastAsia="Times New Roman" w:hAnsi="Verdana" w:cs="Times New Roman"/>
                <w:lang w:eastAsia="en-GB"/>
              </w:rPr>
            </w:pPr>
            <w:r w:rsidRPr="000B309D">
              <w:rPr>
                <w:rFonts w:ascii="Verdana" w:eastAsia="Times New Roman" w:hAnsi="Verdana" w:cs="Times New Roman"/>
                <w:b/>
                <w:bCs/>
                <w:lang w:eastAsia="en-GB"/>
              </w:rPr>
              <w:t>Reason for Update </w:t>
            </w:r>
            <w:r w:rsidRPr="000B309D">
              <w:rPr>
                <w:rFonts w:ascii="Verdana" w:eastAsia="Times New Roman" w:hAnsi="Verdana" w:cs="Times New Roman"/>
                <w:lang w:eastAsia="en-GB"/>
              </w:rPr>
              <w:t> </w:t>
            </w:r>
          </w:p>
        </w:tc>
      </w:tr>
      <w:tr w:rsidR="009917AA" w:rsidRPr="000B309D" w14:paraId="0EE9E23F" w14:textId="77777777" w:rsidTr="597DCA3E">
        <w:trPr>
          <w:trHeight w:val="390"/>
        </w:trPr>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34137C18" w14:textId="66AAC5A7" w:rsidR="009917AA" w:rsidRPr="000B309D" w:rsidRDefault="00AE6B6A" w:rsidP="1ABC65CE">
            <w:pPr>
              <w:spacing w:after="0" w:line="240" w:lineRule="auto"/>
              <w:rPr>
                <w:rFonts w:ascii="Verdana" w:hAnsi="Verdana"/>
              </w:rPr>
            </w:pPr>
            <w:r>
              <w:rPr>
                <w:rFonts w:ascii="Verdana" w:eastAsia="Times New Roman" w:hAnsi="Verdana" w:cs="Times New Roman"/>
                <w:lang w:eastAsia="en-GB"/>
              </w:rPr>
              <w:t>V</w:t>
            </w:r>
            <w:r w:rsidR="73AF40AD" w:rsidRPr="000B309D">
              <w:rPr>
                <w:rFonts w:ascii="Verdana" w:eastAsia="Times New Roman" w:hAnsi="Verdana" w:cs="Times New Roman"/>
                <w:lang w:eastAsia="en-GB"/>
              </w:rPr>
              <w:t>2</w:t>
            </w:r>
          </w:p>
        </w:tc>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6A8C7903" w14:textId="4A8B3CC8" w:rsidR="009917AA" w:rsidRPr="000B309D" w:rsidRDefault="009917AA" w:rsidP="60B4EB90">
            <w:pPr>
              <w:spacing w:after="0" w:line="240" w:lineRule="auto"/>
              <w:textAlignment w:val="baseline"/>
              <w:rPr>
                <w:rFonts w:ascii="Verdana" w:eastAsia="Times New Roman" w:hAnsi="Verdana" w:cs="Times New Roman"/>
                <w:lang w:eastAsia="en-GB"/>
              </w:rPr>
            </w:pPr>
            <w:r w:rsidRPr="000B309D">
              <w:rPr>
                <w:rFonts w:ascii="Verdana" w:eastAsia="Times New Roman" w:hAnsi="Verdana" w:cs="Times New Roman"/>
                <w:lang w:eastAsia="en-GB"/>
              </w:rPr>
              <w:t> </w:t>
            </w:r>
            <w:r w:rsidR="083DA4D2" w:rsidRPr="000B309D">
              <w:rPr>
                <w:rFonts w:ascii="Verdana" w:eastAsia="Times New Roman" w:hAnsi="Verdana" w:cs="Times New Roman"/>
                <w:lang w:eastAsia="en-GB"/>
              </w:rPr>
              <w:t>0</w:t>
            </w:r>
            <w:r w:rsidR="598B5D21" w:rsidRPr="000B309D">
              <w:rPr>
                <w:rFonts w:ascii="Verdana" w:eastAsia="Times New Roman" w:hAnsi="Verdana" w:cs="Times New Roman"/>
                <w:lang w:eastAsia="en-GB"/>
              </w:rPr>
              <w:t>6.0</w:t>
            </w:r>
            <w:r w:rsidR="40A94CC6" w:rsidRPr="000B309D">
              <w:rPr>
                <w:rFonts w:ascii="Verdana" w:eastAsia="Times New Roman" w:hAnsi="Verdana" w:cs="Times New Roman"/>
                <w:lang w:eastAsia="en-GB"/>
              </w:rPr>
              <w:t>6</w:t>
            </w:r>
            <w:r w:rsidR="598B5D21" w:rsidRPr="000B309D">
              <w:rPr>
                <w:rFonts w:ascii="Verdana" w:eastAsia="Times New Roman" w:hAnsi="Verdana" w:cs="Times New Roman"/>
                <w:lang w:eastAsia="en-GB"/>
              </w:rPr>
              <w:t>.2023</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hideMark/>
          </w:tcPr>
          <w:p w14:paraId="2A0B4F31" w14:textId="77777777" w:rsidR="009917AA" w:rsidRPr="000B309D" w:rsidRDefault="009917AA" w:rsidP="009917AA">
            <w:pPr>
              <w:spacing w:after="0" w:line="240" w:lineRule="auto"/>
              <w:textAlignment w:val="baseline"/>
              <w:rPr>
                <w:rFonts w:ascii="Verdana" w:eastAsia="Times New Roman" w:hAnsi="Verdana" w:cs="Times New Roman"/>
                <w:lang w:eastAsia="en-GB"/>
              </w:rPr>
            </w:pPr>
            <w:r w:rsidRPr="000B309D">
              <w:rPr>
                <w:rFonts w:ascii="Verdana" w:eastAsia="Times New Roman" w:hAnsi="Verdana" w:cs="Times New Roman"/>
                <w:lang w:eastAsia="en-GB"/>
              </w:rPr>
              <w:t> Change of names due to structural changes.</w:t>
            </w:r>
          </w:p>
        </w:tc>
      </w:tr>
      <w:tr w:rsidR="009917AA" w:rsidRPr="000B309D" w14:paraId="5AAB08C7" w14:textId="77777777" w:rsidTr="597DCA3E">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3D993D64" w14:textId="445FFA9A" w:rsidR="009917AA" w:rsidRPr="000B309D" w:rsidRDefault="00AE6B6A" w:rsidP="597DCA3E">
            <w:pPr>
              <w:spacing w:after="0" w:line="240" w:lineRule="auto"/>
              <w:rPr>
                <w:rFonts w:ascii="Verdana" w:eastAsia="Times New Roman" w:hAnsi="Verdana" w:cs="Times New Roman"/>
                <w:lang w:eastAsia="en-GB"/>
              </w:rPr>
            </w:pPr>
            <w:r>
              <w:rPr>
                <w:rFonts w:ascii="Verdana" w:eastAsia="Times New Roman" w:hAnsi="Verdana" w:cs="Times New Roman"/>
                <w:lang w:eastAsia="en-GB"/>
              </w:rPr>
              <w:t>V3</w:t>
            </w:r>
          </w:p>
        </w:tc>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3AD4E924" w14:textId="2FA7769B" w:rsidR="009917AA" w:rsidRPr="000B309D" w:rsidRDefault="00AE6B6A" w:rsidP="009917AA">
            <w:pPr>
              <w:spacing w:after="0" w:line="240" w:lineRule="auto"/>
              <w:textAlignment w:val="baseline"/>
              <w:rPr>
                <w:rFonts w:ascii="Verdana" w:eastAsia="Times New Roman" w:hAnsi="Verdana" w:cs="Times New Roman"/>
                <w:lang w:eastAsia="en-GB"/>
              </w:rPr>
            </w:pPr>
            <w:r>
              <w:rPr>
                <w:rFonts w:ascii="Verdana" w:eastAsia="Times New Roman" w:hAnsi="Verdana" w:cs="Times New Roman"/>
                <w:lang w:eastAsia="en-GB"/>
              </w:rPr>
              <w:t>03</w:t>
            </w:r>
            <w:r w:rsidR="00DF37A2">
              <w:rPr>
                <w:rFonts w:ascii="Verdana" w:eastAsia="Times New Roman" w:hAnsi="Verdana" w:cs="Times New Roman"/>
                <w:lang w:eastAsia="en-GB"/>
              </w:rPr>
              <w:t xml:space="preserve"> June 2025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hideMark/>
          </w:tcPr>
          <w:p w14:paraId="1500CC51" w14:textId="74E44A78" w:rsidR="009917AA" w:rsidRPr="00DF37A2" w:rsidRDefault="00DF37A2" w:rsidP="009917AA">
            <w:pPr>
              <w:spacing w:after="0" w:line="240" w:lineRule="auto"/>
              <w:textAlignment w:val="baseline"/>
              <w:rPr>
                <w:rFonts w:ascii="Verdana" w:eastAsia="Times New Roman" w:hAnsi="Verdana" w:cs="Times New Roman"/>
                <w:lang w:eastAsia="en-GB"/>
              </w:rPr>
            </w:pPr>
            <w:r w:rsidRPr="00DF37A2">
              <w:rPr>
                <w:rFonts w:ascii="Verdana" w:eastAsia="Segoe UI" w:hAnsi="Verdana" w:cs="Segoe UI"/>
                <w:color w:val="000000" w:themeColor="text1"/>
              </w:rPr>
              <w:t xml:space="preserve">Updated as part of </w:t>
            </w:r>
            <w:r w:rsidRPr="00DF37A2">
              <w:rPr>
                <w:rFonts w:ascii="Verdana" w:eastAsia="Segoe UI" w:hAnsi="Verdana" w:cs="Segoe UI"/>
                <w:color w:val="000000" w:themeColor="text1"/>
              </w:rPr>
              <w:t>bi-</w:t>
            </w:r>
            <w:r w:rsidRPr="00DF37A2">
              <w:rPr>
                <w:rFonts w:ascii="Verdana" w:eastAsia="Segoe UI" w:hAnsi="Verdana" w:cs="Segoe UI"/>
                <w:color w:val="000000" w:themeColor="text1"/>
              </w:rPr>
              <w:t>annual review.</w:t>
            </w:r>
          </w:p>
        </w:tc>
      </w:tr>
      <w:tr w:rsidR="009917AA" w:rsidRPr="000B309D" w14:paraId="757815E7" w14:textId="77777777" w:rsidTr="597DCA3E">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6E7CB3D3" w14:textId="77777777" w:rsidR="009917AA" w:rsidRPr="000B309D" w:rsidRDefault="009917AA" w:rsidP="009917AA">
            <w:pPr>
              <w:spacing w:after="0" w:line="240" w:lineRule="auto"/>
              <w:textAlignment w:val="baseline"/>
              <w:rPr>
                <w:rFonts w:ascii="Verdana" w:eastAsia="Times New Roman" w:hAnsi="Verdana" w:cs="Times New Roman"/>
                <w:lang w:eastAsia="en-GB"/>
              </w:rPr>
            </w:pPr>
            <w:r w:rsidRPr="000B309D">
              <w:rPr>
                <w:rFonts w:ascii="Verdana" w:eastAsia="Times New Roman" w:hAnsi="Verdana" w:cs="Times New Roman"/>
                <w:lang w:eastAsia="en-GB"/>
              </w:rPr>
              <w:t> </w:t>
            </w:r>
          </w:p>
        </w:tc>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410B9752" w14:textId="77777777" w:rsidR="009917AA" w:rsidRPr="000B309D" w:rsidRDefault="009917AA" w:rsidP="009917AA">
            <w:pPr>
              <w:spacing w:after="0" w:line="240" w:lineRule="auto"/>
              <w:textAlignment w:val="baseline"/>
              <w:rPr>
                <w:rFonts w:ascii="Verdana" w:eastAsia="Times New Roman" w:hAnsi="Verdana" w:cs="Times New Roman"/>
                <w:lang w:eastAsia="en-GB"/>
              </w:rPr>
            </w:pPr>
            <w:r w:rsidRPr="000B309D">
              <w:rPr>
                <w:rFonts w:ascii="Verdana" w:eastAsia="Times New Roman" w:hAnsi="Verdana" w:cs="Times New Roman"/>
                <w:lang w:eastAsia="en-GB"/>
              </w:rPr>
              <w:t>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hideMark/>
          </w:tcPr>
          <w:p w14:paraId="74B8ED64" w14:textId="77777777" w:rsidR="009917AA" w:rsidRPr="000B309D" w:rsidRDefault="009917AA" w:rsidP="009917AA">
            <w:pPr>
              <w:spacing w:after="0" w:line="240" w:lineRule="auto"/>
              <w:textAlignment w:val="baseline"/>
              <w:rPr>
                <w:rFonts w:ascii="Verdana" w:eastAsia="Times New Roman" w:hAnsi="Verdana" w:cs="Times New Roman"/>
                <w:lang w:eastAsia="en-GB"/>
              </w:rPr>
            </w:pPr>
            <w:r w:rsidRPr="000B309D">
              <w:rPr>
                <w:rFonts w:ascii="Verdana" w:eastAsia="Times New Roman" w:hAnsi="Verdana" w:cs="Times New Roman"/>
                <w:lang w:eastAsia="en-GB"/>
              </w:rPr>
              <w:t> </w:t>
            </w:r>
          </w:p>
        </w:tc>
      </w:tr>
      <w:tr w:rsidR="009917AA" w:rsidRPr="000B309D" w14:paraId="1C723978" w14:textId="77777777" w:rsidTr="597DCA3E">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1AED336F" w14:textId="77777777" w:rsidR="009917AA" w:rsidRPr="000B309D" w:rsidRDefault="009917AA" w:rsidP="009917AA">
            <w:pPr>
              <w:spacing w:after="0" w:line="240" w:lineRule="auto"/>
              <w:textAlignment w:val="baseline"/>
              <w:rPr>
                <w:rFonts w:ascii="Verdana" w:eastAsia="Times New Roman" w:hAnsi="Verdana" w:cs="Times New Roman"/>
                <w:lang w:eastAsia="en-GB"/>
              </w:rPr>
            </w:pPr>
            <w:r w:rsidRPr="000B309D">
              <w:rPr>
                <w:rFonts w:ascii="Verdana" w:eastAsia="Times New Roman" w:hAnsi="Verdana" w:cs="Times New Roman"/>
                <w:lang w:eastAsia="en-GB"/>
              </w:rPr>
              <w:t> </w:t>
            </w:r>
          </w:p>
        </w:tc>
        <w:tc>
          <w:tcPr>
            <w:tcW w:w="2070" w:type="dxa"/>
            <w:tcBorders>
              <w:top w:val="double" w:sz="6" w:space="0" w:color="000000" w:themeColor="text1"/>
              <w:left w:val="double" w:sz="6" w:space="0" w:color="000000" w:themeColor="text1"/>
              <w:bottom w:val="double" w:sz="6" w:space="0" w:color="000000" w:themeColor="text1"/>
              <w:right w:val="nil"/>
            </w:tcBorders>
            <w:shd w:val="clear" w:color="auto" w:fill="auto"/>
            <w:hideMark/>
          </w:tcPr>
          <w:p w14:paraId="18DAEE30" w14:textId="77777777" w:rsidR="009917AA" w:rsidRPr="000B309D" w:rsidRDefault="009917AA" w:rsidP="009917AA">
            <w:pPr>
              <w:spacing w:after="0" w:line="240" w:lineRule="auto"/>
              <w:textAlignment w:val="baseline"/>
              <w:rPr>
                <w:rFonts w:ascii="Verdana" w:eastAsia="Times New Roman" w:hAnsi="Verdana" w:cs="Times New Roman"/>
                <w:lang w:eastAsia="en-GB"/>
              </w:rPr>
            </w:pPr>
            <w:r w:rsidRPr="000B309D">
              <w:rPr>
                <w:rFonts w:ascii="Verdana" w:eastAsia="Times New Roman" w:hAnsi="Verdana" w:cs="Times New Roman"/>
                <w:lang w:eastAsia="en-GB"/>
              </w:rPr>
              <w:t>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hideMark/>
          </w:tcPr>
          <w:p w14:paraId="21F05825" w14:textId="77777777" w:rsidR="009917AA" w:rsidRPr="000B309D" w:rsidRDefault="009917AA" w:rsidP="009917AA">
            <w:pPr>
              <w:spacing w:after="0" w:line="240" w:lineRule="auto"/>
              <w:textAlignment w:val="baseline"/>
              <w:rPr>
                <w:rFonts w:ascii="Verdana" w:eastAsia="Times New Roman" w:hAnsi="Verdana" w:cs="Times New Roman"/>
                <w:lang w:eastAsia="en-GB"/>
              </w:rPr>
            </w:pPr>
            <w:r w:rsidRPr="000B309D">
              <w:rPr>
                <w:rFonts w:ascii="Verdana" w:eastAsia="Times New Roman" w:hAnsi="Verdana" w:cs="Times New Roman"/>
                <w:lang w:eastAsia="en-GB"/>
              </w:rPr>
              <w:t> </w:t>
            </w:r>
          </w:p>
        </w:tc>
      </w:tr>
    </w:tbl>
    <w:p w14:paraId="651362A5" w14:textId="77777777" w:rsidR="009917AA" w:rsidRPr="000B309D" w:rsidRDefault="009917AA" w:rsidP="009917AA">
      <w:pPr>
        <w:spacing w:after="0" w:line="240" w:lineRule="auto"/>
        <w:textAlignment w:val="baseline"/>
        <w:rPr>
          <w:rFonts w:ascii="Verdana" w:eastAsia="Times New Roman" w:hAnsi="Verdana" w:cs="Segoe UI"/>
          <w:lang w:eastAsia="en-GB"/>
        </w:rPr>
      </w:pPr>
      <w:r w:rsidRPr="000B309D">
        <w:rPr>
          <w:rFonts w:ascii="Verdana" w:eastAsia="Times New Roman" w:hAnsi="Verdana" w:cs="Segoe UI"/>
          <w:lang w:eastAsia="en-GB"/>
        </w:rPr>
        <w:t> </w:t>
      </w:r>
    </w:p>
    <w:p w14:paraId="33BC3AAB" w14:textId="77777777" w:rsidR="009917AA" w:rsidRPr="000B309D" w:rsidRDefault="009917AA" w:rsidP="009917AA">
      <w:pPr>
        <w:spacing w:after="0" w:line="240" w:lineRule="auto"/>
        <w:textAlignment w:val="baseline"/>
        <w:rPr>
          <w:rFonts w:ascii="Verdana" w:eastAsia="Times New Roman" w:hAnsi="Verdana" w:cs="Segoe UI"/>
          <w:lang w:eastAsia="en-GB"/>
        </w:rPr>
      </w:pPr>
      <w:r w:rsidRPr="000B309D">
        <w:rPr>
          <w:rFonts w:ascii="Verdana" w:eastAsia="Times New Roman" w:hAnsi="Verdana" w:cs="Segoe UI"/>
          <w:lang w:eastAsia="en-GB"/>
        </w:rPr>
        <w:t> </w:t>
      </w:r>
    </w:p>
    <w:p w14:paraId="57238D15"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09E84C1A"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2FBC4362"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6471DA72"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7ED62B11"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793F1B57" w14:textId="77777777" w:rsidR="009917AA" w:rsidRPr="000B309D" w:rsidRDefault="009917AA" w:rsidP="009917AA">
      <w:pPr>
        <w:spacing w:after="0" w:line="240" w:lineRule="auto"/>
        <w:textAlignment w:val="baseline"/>
        <w:rPr>
          <w:rFonts w:ascii="Verdana" w:eastAsia="Times New Roman" w:hAnsi="Verdana" w:cs="Segoe UI"/>
          <w:lang w:eastAsia="en-GB"/>
        </w:rPr>
      </w:pPr>
    </w:p>
    <w:p w14:paraId="0508D5AA" w14:textId="77777777" w:rsidR="009917AA" w:rsidRPr="000B309D" w:rsidRDefault="009917AA" w:rsidP="009917AA">
      <w:pPr>
        <w:spacing w:after="0" w:line="240" w:lineRule="auto"/>
        <w:textAlignment w:val="baseline"/>
        <w:rPr>
          <w:rFonts w:ascii="Verdana" w:eastAsia="Times New Roman" w:hAnsi="Verdana" w:cs="Segoe UI"/>
          <w:lang w:eastAsia="en-GB"/>
        </w:rPr>
      </w:pPr>
      <w:r w:rsidRPr="000B309D">
        <w:rPr>
          <w:rFonts w:ascii="Verdana" w:eastAsia="Times New Roman" w:hAnsi="Verdana" w:cs="Segoe UI"/>
          <w:b/>
          <w:bCs/>
          <w:lang w:eastAsia="en-GB"/>
        </w:rPr>
        <w:t>Table of Contents:</w:t>
      </w:r>
      <w:r w:rsidRPr="000B309D">
        <w:rPr>
          <w:rFonts w:ascii="Verdana" w:eastAsia="Times New Roman" w:hAnsi="Verdana" w:cs="Segoe UI"/>
          <w:lang w:eastAsia="en-GB"/>
        </w:rPr>
        <w:t> </w:t>
      </w:r>
    </w:p>
    <w:p w14:paraId="3EF99461" w14:textId="77777777" w:rsidR="009917AA" w:rsidRPr="000B309D" w:rsidRDefault="009917AA" w:rsidP="009917AA">
      <w:pPr>
        <w:spacing w:after="0" w:line="240" w:lineRule="auto"/>
        <w:textAlignment w:val="baseline"/>
        <w:rPr>
          <w:rFonts w:ascii="Verdana" w:eastAsia="Times New Roman" w:hAnsi="Verdana" w:cs="Segoe UI"/>
          <w:lang w:eastAsia="en-GB"/>
        </w:rPr>
      </w:pPr>
      <w:r w:rsidRPr="000B309D">
        <w:rPr>
          <w:rFonts w:ascii="Verdana" w:eastAsia="Times New Roman" w:hAnsi="Verdana" w:cs="Segoe UI"/>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9917AA" w:rsidRPr="000B309D" w14:paraId="23197105" w14:textId="77777777" w:rsidTr="6A200AB9">
        <w:trPr>
          <w:trHeight w:val="300"/>
        </w:trPr>
        <w:tc>
          <w:tcPr>
            <w:tcW w:w="9042" w:type="dxa"/>
            <w:tcBorders>
              <w:top w:val="single" w:sz="6" w:space="0" w:color="auto"/>
              <w:left w:val="single" w:sz="6" w:space="0" w:color="auto"/>
              <w:bottom w:val="single" w:sz="6" w:space="0" w:color="auto"/>
              <w:right w:val="single" w:sz="6" w:space="0" w:color="auto"/>
            </w:tcBorders>
            <w:shd w:val="clear" w:color="auto" w:fill="auto"/>
            <w:hideMark/>
          </w:tcPr>
          <w:p w14:paraId="07BE1ADE" w14:textId="284DA7A7" w:rsidR="009917AA" w:rsidRPr="000B309D" w:rsidRDefault="164338DC" w:rsidP="009917AA">
            <w:pPr>
              <w:spacing w:after="0" w:line="240" w:lineRule="auto"/>
              <w:textAlignment w:val="baseline"/>
              <w:divId w:val="1129593280"/>
              <w:rPr>
                <w:rFonts w:ascii="Verdana" w:eastAsia="Times New Roman" w:hAnsi="Verdana" w:cs="Times New Roman"/>
                <w:b/>
                <w:bCs/>
                <w:lang w:eastAsia="en-GB"/>
              </w:rPr>
            </w:pPr>
            <w:r w:rsidRPr="000B309D">
              <w:rPr>
                <w:rFonts w:ascii="Verdana" w:eastAsia="Times New Roman" w:hAnsi="Verdana" w:cs="Times New Roman"/>
                <w:b/>
                <w:bCs/>
                <w:lang w:eastAsia="en-GB"/>
              </w:rPr>
              <w:t xml:space="preserve"> </w:t>
            </w:r>
            <w:r w:rsidR="009917AA" w:rsidRPr="000B309D">
              <w:rPr>
                <w:rFonts w:ascii="Verdana" w:eastAsia="Times New Roman" w:hAnsi="Verdana" w:cs="Times New Roman"/>
                <w:b/>
                <w:bCs/>
                <w:lang w:eastAsia="en-GB"/>
              </w:rPr>
              <w:t>Policy statement </w:t>
            </w:r>
          </w:p>
        </w:tc>
      </w:tr>
      <w:tr w:rsidR="009917AA" w:rsidRPr="000B309D" w14:paraId="17508DF1" w14:textId="77777777" w:rsidTr="6A200AB9">
        <w:trPr>
          <w:trHeight w:val="300"/>
        </w:trPr>
        <w:tc>
          <w:tcPr>
            <w:tcW w:w="9042" w:type="dxa"/>
            <w:tcBorders>
              <w:top w:val="single" w:sz="6" w:space="0" w:color="auto"/>
              <w:left w:val="single" w:sz="6" w:space="0" w:color="auto"/>
              <w:bottom w:val="single" w:sz="6" w:space="0" w:color="auto"/>
              <w:right w:val="single" w:sz="6" w:space="0" w:color="auto"/>
            </w:tcBorders>
            <w:shd w:val="clear" w:color="auto" w:fill="auto"/>
            <w:hideMark/>
          </w:tcPr>
          <w:p w14:paraId="22119367" w14:textId="691217A1" w:rsidR="009917AA" w:rsidRPr="000B309D" w:rsidRDefault="4815D05B" w:rsidP="009917AA">
            <w:pPr>
              <w:spacing w:after="0" w:line="240" w:lineRule="auto"/>
              <w:textAlignment w:val="baseline"/>
              <w:rPr>
                <w:rFonts w:ascii="Verdana" w:eastAsia="Times New Roman" w:hAnsi="Verdana" w:cs="Times New Roman"/>
                <w:b/>
                <w:bCs/>
                <w:lang w:eastAsia="en-GB"/>
              </w:rPr>
            </w:pPr>
            <w:r w:rsidRPr="000B309D">
              <w:rPr>
                <w:rFonts w:ascii="Verdana" w:eastAsia="Times New Roman" w:hAnsi="Verdana" w:cs="Times New Roman"/>
                <w:b/>
                <w:bCs/>
                <w:lang w:eastAsia="en-GB"/>
              </w:rPr>
              <w:t xml:space="preserve"> </w:t>
            </w:r>
            <w:r w:rsidR="009917AA" w:rsidRPr="000B309D">
              <w:rPr>
                <w:rFonts w:ascii="Verdana" w:eastAsia="Times New Roman" w:hAnsi="Verdana" w:cs="Times New Roman"/>
                <w:b/>
                <w:bCs/>
                <w:lang w:eastAsia="en-GB"/>
              </w:rPr>
              <w:t>Roles and responsibilities</w:t>
            </w:r>
          </w:p>
        </w:tc>
      </w:tr>
      <w:tr w:rsidR="009917AA" w:rsidRPr="000B309D" w14:paraId="379438C5" w14:textId="77777777" w:rsidTr="6A200AB9">
        <w:trPr>
          <w:trHeight w:val="300"/>
        </w:trPr>
        <w:tc>
          <w:tcPr>
            <w:tcW w:w="9042" w:type="dxa"/>
            <w:tcBorders>
              <w:top w:val="single" w:sz="6" w:space="0" w:color="auto"/>
              <w:left w:val="single" w:sz="6" w:space="0" w:color="auto"/>
              <w:bottom w:val="single" w:sz="6" w:space="0" w:color="auto"/>
              <w:right w:val="single" w:sz="6" w:space="0" w:color="auto"/>
            </w:tcBorders>
            <w:shd w:val="clear" w:color="auto" w:fill="auto"/>
            <w:hideMark/>
          </w:tcPr>
          <w:p w14:paraId="086220E2" w14:textId="27742081" w:rsidR="009917AA" w:rsidRPr="000B309D" w:rsidRDefault="4815D05B" w:rsidP="009917AA">
            <w:pPr>
              <w:spacing w:after="0" w:line="240" w:lineRule="auto"/>
              <w:textAlignment w:val="baseline"/>
              <w:rPr>
                <w:rFonts w:ascii="Verdana" w:eastAsia="Times New Roman" w:hAnsi="Verdana" w:cs="Times New Roman"/>
                <w:b/>
                <w:bCs/>
                <w:lang w:eastAsia="en-GB"/>
              </w:rPr>
            </w:pPr>
            <w:r w:rsidRPr="000B309D">
              <w:rPr>
                <w:rFonts w:ascii="Verdana" w:eastAsia="Times New Roman" w:hAnsi="Verdana" w:cs="Times New Roman"/>
                <w:b/>
                <w:bCs/>
                <w:lang w:eastAsia="en-GB"/>
              </w:rPr>
              <w:t xml:space="preserve"> </w:t>
            </w:r>
            <w:r w:rsidR="6337744A" w:rsidRPr="000B309D">
              <w:rPr>
                <w:rFonts w:ascii="Verdana" w:eastAsia="Times New Roman" w:hAnsi="Verdana" w:cs="Times New Roman"/>
                <w:b/>
                <w:bCs/>
                <w:lang w:eastAsia="en-GB"/>
              </w:rPr>
              <w:t>C</w:t>
            </w:r>
            <w:r w:rsidR="009917AA" w:rsidRPr="000B309D">
              <w:rPr>
                <w:rFonts w:ascii="Verdana" w:eastAsia="Times New Roman" w:hAnsi="Verdana" w:cs="Times New Roman"/>
                <w:b/>
                <w:bCs/>
                <w:lang w:eastAsia="en-GB"/>
              </w:rPr>
              <w:t>ommunication</w:t>
            </w:r>
          </w:p>
        </w:tc>
      </w:tr>
      <w:tr w:rsidR="009917AA" w:rsidRPr="000B309D" w14:paraId="1D9D7395" w14:textId="77777777" w:rsidTr="6A200AB9">
        <w:trPr>
          <w:trHeight w:val="300"/>
        </w:trPr>
        <w:tc>
          <w:tcPr>
            <w:tcW w:w="9042" w:type="dxa"/>
            <w:tcBorders>
              <w:top w:val="single" w:sz="6" w:space="0" w:color="auto"/>
              <w:left w:val="single" w:sz="6" w:space="0" w:color="auto"/>
              <w:bottom w:val="single" w:sz="6" w:space="0" w:color="auto"/>
              <w:right w:val="single" w:sz="6" w:space="0" w:color="auto"/>
            </w:tcBorders>
            <w:shd w:val="clear" w:color="auto" w:fill="auto"/>
            <w:hideMark/>
          </w:tcPr>
          <w:p w14:paraId="4C52C006" w14:textId="79C244E1" w:rsidR="009917AA" w:rsidRPr="000B309D" w:rsidRDefault="7D5FB384" w:rsidP="009917AA">
            <w:pPr>
              <w:spacing w:after="0" w:line="240" w:lineRule="auto"/>
              <w:textAlignment w:val="baseline"/>
              <w:rPr>
                <w:rFonts w:ascii="Verdana" w:eastAsia="Times New Roman" w:hAnsi="Verdana" w:cs="Times New Roman"/>
                <w:b/>
                <w:bCs/>
                <w:lang w:eastAsia="en-GB"/>
              </w:rPr>
            </w:pPr>
            <w:r w:rsidRPr="000B309D">
              <w:rPr>
                <w:rFonts w:ascii="Verdana" w:eastAsia="Times New Roman" w:hAnsi="Verdana" w:cs="Times New Roman"/>
                <w:b/>
                <w:bCs/>
                <w:lang w:eastAsia="en-GB"/>
              </w:rPr>
              <w:t xml:space="preserve"> </w:t>
            </w:r>
            <w:r w:rsidR="009917AA" w:rsidRPr="000B309D">
              <w:rPr>
                <w:rFonts w:ascii="Verdana" w:eastAsia="Times New Roman" w:hAnsi="Verdana" w:cs="Times New Roman"/>
                <w:b/>
                <w:bCs/>
                <w:lang w:eastAsia="en-GB"/>
              </w:rPr>
              <w:t>Data protection</w:t>
            </w:r>
            <w:r w:rsidRPr="000B309D">
              <w:rPr>
                <w:rFonts w:ascii="Verdana" w:eastAsia="Times New Roman" w:hAnsi="Verdana" w:cs="Times New Roman"/>
                <w:b/>
                <w:bCs/>
                <w:lang w:eastAsia="en-GB"/>
              </w:rPr>
              <w:t xml:space="preserve"> </w:t>
            </w:r>
          </w:p>
        </w:tc>
      </w:tr>
      <w:tr w:rsidR="009917AA" w:rsidRPr="000B309D" w14:paraId="791417F2" w14:textId="77777777" w:rsidTr="6A200AB9">
        <w:trPr>
          <w:trHeight w:val="300"/>
        </w:trPr>
        <w:tc>
          <w:tcPr>
            <w:tcW w:w="9042" w:type="dxa"/>
            <w:tcBorders>
              <w:top w:val="single" w:sz="6" w:space="0" w:color="auto"/>
              <w:left w:val="single" w:sz="6" w:space="0" w:color="auto"/>
              <w:bottom w:val="single" w:sz="6" w:space="0" w:color="auto"/>
              <w:right w:val="single" w:sz="6" w:space="0" w:color="auto"/>
            </w:tcBorders>
            <w:shd w:val="clear" w:color="auto" w:fill="auto"/>
            <w:hideMark/>
          </w:tcPr>
          <w:p w14:paraId="3C67E6F5" w14:textId="27D9600D" w:rsidR="009917AA" w:rsidRPr="000B309D" w:rsidRDefault="7D5FB384" w:rsidP="009917AA">
            <w:pPr>
              <w:spacing w:after="0" w:line="240" w:lineRule="auto"/>
              <w:textAlignment w:val="baseline"/>
              <w:rPr>
                <w:rFonts w:ascii="Verdana" w:eastAsia="Times New Roman" w:hAnsi="Verdana" w:cs="Times New Roman"/>
                <w:b/>
                <w:bCs/>
                <w:lang w:eastAsia="en-GB"/>
              </w:rPr>
            </w:pPr>
            <w:r w:rsidRPr="000B309D">
              <w:rPr>
                <w:rFonts w:ascii="Verdana" w:eastAsia="Times New Roman" w:hAnsi="Verdana" w:cs="Times New Roman"/>
                <w:b/>
                <w:bCs/>
                <w:lang w:eastAsia="en-GB"/>
              </w:rPr>
              <w:t xml:space="preserve"> </w:t>
            </w:r>
            <w:r w:rsidR="009917AA" w:rsidRPr="000B309D">
              <w:rPr>
                <w:rFonts w:ascii="Verdana" w:eastAsia="Times New Roman" w:hAnsi="Verdana" w:cs="Times New Roman"/>
                <w:b/>
                <w:bCs/>
                <w:lang w:eastAsia="en-GB"/>
              </w:rPr>
              <w:t>Monitoring and review </w:t>
            </w:r>
          </w:p>
        </w:tc>
      </w:tr>
    </w:tbl>
    <w:p w14:paraId="12E7A20B" w14:textId="77777777" w:rsidR="00FE554F" w:rsidRPr="000B309D" w:rsidRDefault="00FE554F" w:rsidP="00FE554F">
      <w:pPr>
        <w:jc w:val="center"/>
        <w:rPr>
          <w:rFonts w:ascii="Verdana" w:hAnsi="Verdana"/>
        </w:rPr>
      </w:pPr>
    </w:p>
    <w:p w14:paraId="5B402EAD" w14:textId="77777777" w:rsidR="009917AA" w:rsidRPr="000B309D" w:rsidRDefault="009917AA" w:rsidP="00FE554F">
      <w:pPr>
        <w:jc w:val="center"/>
        <w:rPr>
          <w:rFonts w:ascii="Verdana" w:hAnsi="Verdana"/>
        </w:rPr>
      </w:pPr>
    </w:p>
    <w:p w14:paraId="484B82E8" w14:textId="77777777" w:rsidR="009917AA" w:rsidRPr="000B309D" w:rsidRDefault="009917AA" w:rsidP="00FE554F">
      <w:pPr>
        <w:jc w:val="center"/>
        <w:rPr>
          <w:rFonts w:ascii="Verdana" w:hAnsi="Verdana"/>
        </w:rPr>
      </w:pPr>
    </w:p>
    <w:p w14:paraId="13E9D2E1" w14:textId="77777777" w:rsidR="009917AA" w:rsidRPr="000B309D" w:rsidRDefault="009917AA" w:rsidP="00FE554F">
      <w:pPr>
        <w:jc w:val="center"/>
        <w:rPr>
          <w:rFonts w:ascii="Verdana" w:hAnsi="Verdana"/>
        </w:rPr>
      </w:pPr>
    </w:p>
    <w:p w14:paraId="0C4BB7FD" w14:textId="77777777" w:rsidR="00FE554F" w:rsidRPr="000B309D" w:rsidRDefault="00FE554F" w:rsidP="00532CCC">
      <w:pPr>
        <w:pStyle w:val="ListParagraph"/>
        <w:numPr>
          <w:ilvl w:val="0"/>
          <w:numId w:val="1"/>
        </w:numPr>
        <w:rPr>
          <w:rFonts w:ascii="Verdana" w:hAnsi="Verdana"/>
          <w:b/>
          <w:u w:val="single"/>
        </w:rPr>
      </w:pPr>
      <w:r w:rsidRPr="000B309D">
        <w:rPr>
          <w:rFonts w:ascii="Verdana" w:hAnsi="Verdana"/>
          <w:b/>
          <w:u w:val="single"/>
        </w:rPr>
        <w:t>P</w:t>
      </w:r>
      <w:r w:rsidR="009917AA" w:rsidRPr="000B309D">
        <w:rPr>
          <w:rFonts w:ascii="Verdana" w:hAnsi="Verdana"/>
          <w:b/>
          <w:u w:val="single"/>
        </w:rPr>
        <w:t>olicy statement</w:t>
      </w:r>
    </w:p>
    <w:p w14:paraId="4FDE2BDE" w14:textId="48DCCEB4" w:rsidR="00FE554F" w:rsidRPr="000B309D" w:rsidRDefault="00FE554F" w:rsidP="00FE554F">
      <w:pPr>
        <w:rPr>
          <w:rFonts w:ascii="Verdana" w:hAnsi="Verdana"/>
        </w:rPr>
      </w:pPr>
      <w:r w:rsidRPr="000B309D">
        <w:rPr>
          <w:rFonts w:ascii="Verdana" w:hAnsi="Verdana"/>
        </w:rPr>
        <w:lastRenderedPageBreak/>
        <w:t xml:space="preserve">The purpose of this policy is to ensure </w:t>
      </w:r>
      <w:r w:rsidR="003F5D84" w:rsidRPr="000B309D">
        <w:rPr>
          <w:rFonts w:ascii="Verdana" w:hAnsi="Verdana"/>
        </w:rPr>
        <w:t xml:space="preserve">YMCA </w:t>
      </w:r>
      <w:r w:rsidRPr="000B309D">
        <w:rPr>
          <w:rFonts w:ascii="Verdana" w:hAnsi="Verdana"/>
        </w:rPr>
        <w:t>Key College delivers a consistent and centralised approach to remote learning which will ensure good practice and high standards are maintained. This policy will inform students, parents</w:t>
      </w:r>
      <w:r w:rsidR="000B309D" w:rsidRPr="000B309D">
        <w:rPr>
          <w:rFonts w:ascii="Verdana" w:hAnsi="Verdana"/>
        </w:rPr>
        <w:t>/carers</w:t>
      </w:r>
      <w:r w:rsidRPr="000B309D">
        <w:rPr>
          <w:rFonts w:ascii="Verdana" w:hAnsi="Verdana"/>
        </w:rPr>
        <w:t xml:space="preserve">, staff members, and external organisations on how we will deliver remote training. </w:t>
      </w:r>
    </w:p>
    <w:p w14:paraId="1945BE04" w14:textId="41DF6DD4" w:rsidR="00FE554F" w:rsidRPr="000B309D" w:rsidRDefault="00FE554F" w:rsidP="00FE554F">
      <w:pPr>
        <w:rPr>
          <w:rFonts w:ascii="Verdana" w:hAnsi="Verdana"/>
        </w:rPr>
      </w:pPr>
      <w:r w:rsidRPr="000B309D">
        <w:rPr>
          <w:rFonts w:ascii="Verdana" w:hAnsi="Verdana"/>
        </w:rPr>
        <w:t>We will ask that all staff and parents</w:t>
      </w:r>
      <w:r w:rsidR="000B309D" w:rsidRPr="000B309D">
        <w:rPr>
          <w:rFonts w:ascii="Verdana" w:hAnsi="Verdana"/>
        </w:rPr>
        <w:t>/carers</w:t>
      </w:r>
      <w:r w:rsidRPr="000B309D">
        <w:rPr>
          <w:rFonts w:ascii="Verdana" w:hAnsi="Verdana"/>
        </w:rPr>
        <w:t xml:space="preserve"> read a copy of this policy in additional to our online remote learning offer published on our website as of January 2021. This document will o</w:t>
      </w:r>
      <w:r w:rsidR="00CB7582" w:rsidRPr="000B309D">
        <w:rPr>
          <w:rFonts w:ascii="Verdana" w:hAnsi="Verdana"/>
        </w:rPr>
        <w:t xml:space="preserve">utline the expectations of </w:t>
      </w:r>
      <w:r w:rsidRPr="000B309D">
        <w:rPr>
          <w:rFonts w:ascii="Verdana" w:hAnsi="Verdana"/>
        </w:rPr>
        <w:t>Key College staff members throughout remote learning</w:t>
      </w:r>
      <w:r w:rsidR="000B309D" w:rsidRPr="000B309D">
        <w:rPr>
          <w:rFonts w:ascii="Verdana" w:hAnsi="Verdana"/>
        </w:rPr>
        <w:t xml:space="preserve"> practice</w:t>
      </w:r>
      <w:r w:rsidRPr="000B309D">
        <w:rPr>
          <w:rFonts w:ascii="Verdana" w:hAnsi="Verdana"/>
        </w:rPr>
        <w:t xml:space="preserve">. </w:t>
      </w:r>
    </w:p>
    <w:p w14:paraId="2397552E" w14:textId="77777777" w:rsidR="00FE554F" w:rsidRPr="000B309D" w:rsidRDefault="00FE554F" w:rsidP="00FE554F">
      <w:pPr>
        <w:rPr>
          <w:rFonts w:ascii="Verdana" w:hAnsi="Verdana"/>
        </w:rPr>
      </w:pPr>
      <w:r w:rsidRPr="000B309D">
        <w:rPr>
          <w:rFonts w:ascii="Verdana" w:hAnsi="Verdana"/>
        </w:rPr>
        <w:t xml:space="preserve">By ensuring that clear expectations are outlined we will provide our students with a consistent and high quality, sustainable education throughout any period of remote learning. As we are all unable to coordinate our efforts within a specified geographical location the need for this document is apparent to ensure we deliver consistently across a much wider geographical footprint. </w:t>
      </w:r>
    </w:p>
    <w:p w14:paraId="7FAB8240" w14:textId="77777777" w:rsidR="00FE554F" w:rsidRPr="000B309D" w:rsidRDefault="00F642E6" w:rsidP="00FE554F">
      <w:pPr>
        <w:rPr>
          <w:rFonts w:ascii="Verdana" w:hAnsi="Verdana"/>
        </w:rPr>
      </w:pPr>
      <w:r w:rsidRPr="000B309D">
        <w:rPr>
          <w:rFonts w:ascii="Verdana" w:hAnsi="Verdana"/>
        </w:rPr>
        <w:t xml:space="preserve">The policy will </w:t>
      </w:r>
      <w:r w:rsidR="00FE554F" w:rsidRPr="000B309D">
        <w:rPr>
          <w:rFonts w:ascii="Verdana" w:hAnsi="Verdana"/>
        </w:rPr>
        <w:t>also outlin</w:t>
      </w:r>
      <w:r w:rsidRPr="000B309D">
        <w:rPr>
          <w:rFonts w:ascii="Verdana" w:hAnsi="Verdana"/>
        </w:rPr>
        <w:t xml:space="preserve">e </w:t>
      </w:r>
      <w:r w:rsidR="001B535A" w:rsidRPr="000B309D">
        <w:rPr>
          <w:rFonts w:ascii="Verdana" w:hAnsi="Verdana"/>
        </w:rPr>
        <w:t>how we will continue to ensure</w:t>
      </w:r>
      <w:r w:rsidRPr="000B309D">
        <w:rPr>
          <w:rFonts w:ascii="Verdana" w:hAnsi="Verdana"/>
        </w:rPr>
        <w:t xml:space="preserve"> fi</w:t>
      </w:r>
      <w:r w:rsidR="003F5D84" w:rsidRPr="000B309D">
        <w:rPr>
          <w:rFonts w:ascii="Verdana" w:hAnsi="Verdana"/>
        </w:rPr>
        <w:t>t for purpose safeguarding and P</w:t>
      </w:r>
      <w:r w:rsidRPr="000B309D">
        <w:rPr>
          <w:rFonts w:ascii="Verdana" w:hAnsi="Verdana"/>
        </w:rPr>
        <w:t xml:space="preserve">revent systems whilst also considering our students wellbeing throughout any sustained period of remote learning. </w:t>
      </w:r>
    </w:p>
    <w:p w14:paraId="26073069" w14:textId="180521AD" w:rsidR="009917AA" w:rsidRPr="000B309D" w:rsidRDefault="00540E81" w:rsidP="00FE554F">
      <w:pPr>
        <w:rPr>
          <w:rFonts w:ascii="Verdana" w:hAnsi="Verdana"/>
        </w:rPr>
      </w:pPr>
      <w:r w:rsidRPr="000B309D">
        <w:rPr>
          <w:rFonts w:ascii="Verdana" w:hAnsi="Verdana"/>
        </w:rPr>
        <w:t xml:space="preserve">The remote senior leaders responsible for the quality of remote learning at </w:t>
      </w:r>
      <w:r w:rsidR="003F5D84" w:rsidRPr="000B309D">
        <w:rPr>
          <w:rFonts w:ascii="Verdana" w:hAnsi="Verdana"/>
        </w:rPr>
        <w:t xml:space="preserve">YMCA </w:t>
      </w:r>
      <w:r w:rsidRPr="000B309D">
        <w:rPr>
          <w:rFonts w:ascii="Verdana" w:hAnsi="Verdana"/>
        </w:rPr>
        <w:t xml:space="preserve">Key College are: </w:t>
      </w:r>
      <w:r w:rsidR="009917AA" w:rsidRPr="000B309D">
        <w:rPr>
          <w:rFonts w:ascii="Verdana" w:hAnsi="Verdana"/>
        </w:rPr>
        <w:t xml:space="preserve"> Louise Curd </w:t>
      </w:r>
      <w:hyperlink r:id="rId8" w:history="1">
        <w:r w:rsidR="009917AA" w:rsidRPr="000B309D">
          <w:rPr>
            <w:rStyle w:val="Hyperlink"/>
            <w:rFonts w:ascii="Verdana" w:hAnsi="Verdana"/>
          </w:rPr>
          <w:t>louise.curd@ymcaderbyshire.org.uk</w:t>
        </w:r>
      </w:hyperlink>
      <w:r w:rsidR="003F5D84" w:rsidRPr="000B309D">
        <w:rPr>
          <w:rFonts w:ascii="Verdana" w:hAnsi="Verdana"/>
        </w:rPr>
        <w:t xml:space="preserve"> </w:t>
      </w:r>
      <w:r w:rsidR="009917AA" w:rsidRPr="000B309D">
        <w:rPr>
          <w:rFonts w:ascii="Verdana" w:hAnsi="Verdana"/>
        </w:rPr>
        <w:t>Director of Lifelong learning</w:t>
      </w:r>
      <w:r w:rsidRPr="000B309D">
        <w:rPr>
          <w:rFonts w:ascii="Verdana" w:hAnsi="Verdana"/>
        </w:rPr>
        <w:t xml:space="preserve"> and Gary Lamber</w:t>
      </w:r>
      <w:r w:rsidRPr="00DF37A2">
        <w:rPr>
          <w:rFonts w:ascii="Verdana" w:hAnsi="Verdana"/>
        </w:rPr>
        <w:t xml:space="preserve">t </w:t>
      </w:r>
      <w:hyperlink r:id="rId9" w:history="1">
        <w:r w:rsidRPr="00DF37A2">
          <w:rPr>
            <w:rStyle w:val="Hyperlink"/>
            <w:rFonts w:ascii="Verdana" w:hAnsi="Verdana"/>
          </w:rPr>
          <w:t>Gary.lambert@ymcaderbyshire.org.uk</w:t>
        </w:r>
      </w:hyperlink>
      <w:r w:rsidR="003F5D84" w:rsidRPr="00DF37A2">
        <w:rPr>
          <w:rFonts w:ascii="Verdana" w:hAnsi="Verdana"/>
        </w:rPr>
        <w:t xml:space="preserve"> </w:t>
      </w:r>
      <w:r w:rsidR="000B309D" w:rsidRPr="00DF37A2">
        <w:rPr>
          <w:rFonts w:ascii="Verdana" w:hAnsi="Verdana"/>
        </w:rPr>
        <w:t>Head of T</w:t>
      </w:r>
      <w:r w:rsidR="003F5D84" w:rsidRPr="00DF37A2">
        <w:rPr>
          <w:rFonts w:ascii="Verdana" w:hAnsi="Verdana"/>
        </w:rPr>
        <w:t>raining and E</w:t>
      </w:r>
      <w:r w:rsidRPr="00DF37A2">
        <w:rPr>
          <w:rFonts w:ascii="Verdana" w:hAnsi="Verdana"/>
        </w:rPr>
        <w:t>ducation.</w:t>
      </w:r>
      <w:r w:rsidRPr="000B309D">
        <w:rPr>
          <w:rFonts w:ascii="Verdana" w:hAnsi="Verdana"/>
        </w:rPr>
        <w:t xml:space="preserve"> </w:t>
      </w:r>
    </w:p>
    <w:p w14:paraId="7CD8E204" w14:textId="77777777" w:rsidR="00532CCC" w:rsidRPr="000B309D" w:rsidRDefault="00532CCC" w:rsidP="00532CCC">
      <w:pPr>
        <w:pStyle w:val="ListParagraph"/>
        <w:numPr>
          <w:ilvl w:val="0"/>
          <w:numId w:val="1"/>
        </w:numPr>
        <w:rPr>
          <w:rFonts w:ascii="Verdana" w:hAnsi="Verdana"/>
          <w:b/>
          <w:u w:val="single"/>
        </w:rPr>
      </w:pPr>
      <w:r w:rsidRPr="000B309D">
        <w:rPr>
          <w:rFonts w:ascii="Verdana" w:hAnsi="Verdana"/>
          <w:b/>
          <w:u w:val="single"/>
        </w:rPr>
        <w:t xml:space="preserve">Roles and responsibilities: </w:t>
      </w:r>
    </w:p>
    <w:p w14:paraId="2763A44C" w14:textId="77777777" w:rsidR="00532CCC" w:rsidRPr="000B309D" w:rsidRDefault="00532CCC" w:rsidP="00532CCC">
      <w:pPr>
        <w:pStyle w:val="ListParagraph"/>
        <w:rPr>
          <w:rFonts w:ascii="Verdana" w:hAnsi="Verdana"/>
          <w:b/>
          <w:u w:val="single"/>
        </w:rPr>
      </w:pPr>
    </w:p>
    <w:p w14:paraId="34A2C05E" w14:textId="6157AC06" w:rsidR="00532CCC" w:rsidRPr="000B309D" w:rsidRDefault="00532CCC" w:rsidP="00532CCC">
      <w:pPr>
        <w:pStyle w:val="ListParagraph"/>
        <w:numPr>
          <w:ilvl w:val="1"/>
          <w:numId w:val="1"/>
        </w:numPr>
        <w:rPr>
          <w:rFonts w:ascii="Verdana" w:hAnsi="Verdana"/>
        </w:rPr>
      </w:pPr>
      <w:r w:rsidRPr="000B309D">
        <w:rPr>
          <w:rFonts w:ascii="Verdana" w:hAnsi="Verdana"/>
          <w:b/>
        </w:rPr>
        <w:t>Tutors –</w:t>
      </w:r>
      <w:r w:rsidRPr="000B309D">
        <w:rPr>
          <w:rFonts w:ascii="Verdana" w:hAnsi="Verdana"/>
        </w:rPr>
        <w:t xml:space="preserve"> will be available each day between the hours of 9am-4pm (a regular college day). </w:t>
      </w:r>
      <w:r w:rsidR="003F5D84" w:rsidRPr="000B309D">
        <w:rPr>
          <w:rFonts w:ascii="Verdana" w:hAnsi="Verdana"/>
        </w:rPr>
        <w:t xml:space="preserve">All staff members can be contacted by mobile phone as issued to all stakeholders. </w:t>
      </w:r>
      <w:r w:rsidRPr="000B309D">
        <w:rPr>
          <w:rFonts w:ascii="Verdana" w:hAnsi="Verdana"/>
        </w:rPr>
        <w:t>Whe</w:t>
      </w:r>
      <w:r w:rsidR="003F5D84" w:rsidRPr="000B309D">
        <w:rPr>
          <w:rFonts w:ascii="Verdana" w:hAnsi="Verdana"/>
        </w:rPr>
        <w:t xml:space="preserve">re it is not possible to contact the designated tutor then the </w:t>
      </w:r>
      <w:r w:rsidR="000B309D" w:rsidRPr="000B309D">
        <w:rPr>
          <w:rFonts w:ascii="Verdana" w:hAnsi="Verdana"/>
        </w:rPr>
        <w:t xml:space="preserve">Head of training and education </w:t>
      </w:r>
      <w:r w:rsidR="003F5D84" w:rsidRPr="000B309D">
        <w:rPr>
          <w:rFonts w:ascii="Verdana" w:hAnsi="Verdana"/>
        </w:rPr>
        <w:t xml:space="preserve">should be contacted on </w:t>
      </w:r>
      <w:r w:rsidR="009917AA" w:rsidRPr="000B309D">
        <w:rPr>
          <w:rFonts w:ascii="Verdana" w:hAnsi="Verdana"/>
        </w:rPr>
        <w:t>07525984375</w:t>
      </w:r>
      <w:r w:rsidR="003F5D84" w:rsidRPr="000B309D">
        <w:rPr>
          <w:rFonts w:ascii="Verdana" w:hAnsi="Verdana"/>
        </w:rPr>
        <w:t>.</w:t>
      </w:r>
    </w:p>
    <w:p w14:paraId="62BA97EF" w14:textId="77777777" w:rsidR="00532CCC" w:rsidRPr="000B309D" w:rsidRDefault="00532CCC" w:rsidP="00532CCC">
      <w:pPr>
        <w:rPr>
          <w:rFonts w:ascii="Verdana" w:hAnsi="Verdana"/>
          <w:u w:val="single"/>
        </w:rPr>
      </w:pPr>
      <w:r w:rsidRPr="000B309D">
        <w:rPr>
          <w:rFonts w:ascii="Verdana" w:hAnsi="Verdana"/>
          <w:u w:val="single"/>
        </w:rPr>
        <w:t>Setting work</w:t>
      </w:r>
      <w:r w:rsidR="00540E81" w:rsidRPr="000B309D">
        <w:rPr>
          <w:rFonts w:ascii="Verdana" w:hAnsi="Verdana"/>
          <w:u w:val="single"/>
        </w:rPr>
        <w:t xml:space="preserve"> and virtual lessons</w:t>
      </w:r>
      <w:r w:rsidRPr="000B309D">
        <w:rPr>
          <w:rFonts w:ascii="Verdana" w:hAnsi="Verdana"/>
          <w:u w:val="single"/>
        </w:rPr>
        <w:t>:</w:t>
      </w:r>
    </w:p>
    <w:p w14:paraId="2B639819" w14:textId="35DCF3DF" w:rsidR="00532CCC" w:rsidRPr="000B309D" w:rsidRDefault="00532CCC" w:rsidP="00532CCC">
      <w:pPr>
        <w:rPr>
          <w:rFonts w:ascii="Verdana" w:hAnsi="Verdana"/>
        </w:rPr>
      </w:pPr>
      <w:r w:rsidRPr="000B309D">
        <w:rPr>
          <w:rFonts w:ascii="Verdana" w:hAnsi="Verdana"/>
        </w:rPr>
        <w:t xml:space="preserve">Tutors will ensure that students are set work in line with their regular onsite timetables. This will ensure that it follows the </w:t>
      </w:r>
      <w:r w:rsidR="0142AA0A" w:rsidRPr="000B309D">
        <w:rPr>
          <w:rFonts w:ascii="Verdana" w:hAnsi="Verdana"/>
        </w:rPr>
        <w:t>four-phase</w:t>
      </w:r>
      <w:r w:rsidRPr="000B309D">
        <w:rPr>
          <w:rFonts w:ascii="Verdana" w:hAnsi="Verdana"/>
        </w:rPr>
        <w:t xml:space="preserve"> model outlined in the </w:t>
      </w:r>
      <w:r w:rsidR="003F5D84" w:rsidRPr="000B309D">
        <w:rPr>
          <w:rFonts w:ascii="Verdana" w:hAnsi="Verdana"/>
        </w:rPr>
        <w:t xml:space="preserve">YMCA </w:t>
      </w:r>
      <w:r w:rsidRPr="000B309D">
        <w:rPr>
          <w:rFonts w:ascii="Verdana" w:hAnsi="Verdana"/>
        </w:rPr>
        <w:t xml:space="preserve">Key College remote learning offer. Tutors are expected to have knowledge </w:t>
      </w:r>
      <w:r w:rsidR="00854DD5" w:rsidRPr="000B309D">
        <w:rPr>
          <w:rFonts w:ascii="Verdana" w:hAnsi="Verdana"/>
        </w:rPr>
        <w:t xml:space="preserve">of all </w:t>
      </w:r>
      <w:r w:rsidR="000B309D" w:rsidRPr="000B309D">
        <w:rPr>
          <w:rFonts w:ascii="Verdana" w:hAnsi="Verdana"/>
        </w:rPr>
        <w:t>learner</w:t>
      </w:r>
      <w:r w:rsidRPr="000B309D">
        <w:rPr>
          <w:rFonts w:ascii="Verdana" w:hAnsi="Verdana"/>
        </w:rPr>
        <w:t xml:space="preserve"> timetables</w:t>
      </w:r>
      <w:r w:rsidR="00854DD5" w:rsidRPr="000B309D">
        <w:rPr>
          <w:rFonts w:ascii="Verdana" w:hAnsi="Verdana"/>
        </w:rPr>
        <w:t xml:space="preserve"> they are responsible for</w:t>
      </w:r>
      <w:r w:rsidR="005377F5" w:rsidRPr="000B309D">
        <w:rPr>
          <w:rFonts w:ascii="Verdana" w:hAnsi="Verdana"/>
        </w:rPr>
        <w:t>,</w:t>
      </w:r>
      <w:r w:rsidRPr="000B309D">
        <w:rPr>
          <w:rFonts w:ascii="Verdana" w:hAnsi="Verdana"/>
        </w:rPr>
        <w:t xml:space="preserve"> and what work they are required to complete following schemes of work. </w:t>
      </w:r>
      <w:r w:rsidR="00854DD5" w:rsidRPr="000B309D">
        <w:rPr>
          <w:rFonts w:ascii="Verdana" w:hAnsi="Verdana"/>
        </w:rPr>
        <w:t>Tutors are therefore responsible for recording student engagement on the communication log and planning remote deliver</w:t>
      </w:r>
      <w:r w:rsidR="00733F33" w:rsidRPr="000B309D">
        <w:rPr>
          <w:rFonts w:ascii="Verdana" w:hAnsi="Verdana"/>
        </w:rPr>
        <w:t>y</w:t>
      </w:r>
      <w:r w:rsidR="00854DD5" w:rsidRPr="000B309D">
        <w:rPr>
          <w:rFonts w:ascii="Verdana" w:hAnsi="Verdana"/>
        </w:rPr>
        <w:t xml:space="preserve"> of sessions throughout the week</w:t>
      </w:r>
      <w:r w:rsidR="000B309D" w:rsidRPr="000B309D">
        <w:rPr>
          <w:rFonts w:ascii="Verdana" w:hAnsi="Verdana"/>
        </w:rPr>
        <w:t>, including marking of registers remotely</w:t>
      </w:r>
      <w:r w:rsidR="00854DD5" w:rsidRPr="000B309D">
        <w:rPr>
          <w:rFonts w:ascii="Verdana" w:hAnsi="Verdana"/>
        </w:rPr>
        <w:t>. Tutors will talk to all students they are responsible for at least three times each week. When setting work tutors must ensure that:</w:t>
      </w:r>
    </w:p>
    <w:p w14:paraId="26CEBC9E" w14:textId="77777777" w:rsidR="00854DD5" w:rsidRPr="000B309D" w:rsidRDefault="005377F5" w:rsidP="00854DD5">
      <w:pPr>
        <w:pStyle w:val="ListParagraph"/>
        <w:numPr>
          <w:ilvl w:val="0"/>
          <w:numId w:val="2"/>
        </w:numPr>
        <w:rPr>
          <w:rFonts w:ascii="Verdana" w:hAnsi="Verdana"/>
        </w:rPr>
      </w:pPr>
      <w:r w:rsidRPr="000B309D">
        <w:rPr>
          <w:rFonts w:ascii="Verdana" w:hAnsi="Verdana"/>
        </w:rPr>
        <w:t>They explain</w:t>
      </w:r>
      <w:r w:rsidR="003F5D84" w:rsidRPr="000B309D">
        <w:rPr>
          <w:rFonts w:ascii="Verdana" w:hAnsi="Verdana"/>
        </w:rPr>
        <w:t xml:space="preserve"> work set to learners</w:t>
      </w:r>
      <w:r w:rsidR="00854DD5" w:rsidRPr="000B309D">
        <w:rPr>
          <w:rFonts w:ascii="Verdana" w:hAnsi="Verdana"/>
        </w:rPr>
        <w:t xml:space="preserve"> and the expectations in relation to deadlines.</w:t>
      </w:r>
    </w:p>
    <w:p w14:paraId="6426C274" w14:textId="77777777" w:rsidR="00854DD5" w:rsidRPr="000B309D" w:rsidRDefault="005377F5" w:rsidP="00854DD5">
      <w:pPr>
        <w:pStyle w:val="ListParagraph"/>
        <w:numPr>
          <w:ilvl w:val="0"/>
          <w:numId w:val="2"/>
        </w:numPr>
        <w:rPr>
          <w:rFonts w:ascii="Verdana" w:hAnsi="Verdana"/>
        </w:rPr>
      </w:pPr>
      <w:r w:rsidRPr="000B309D">
        <w:rPr>
          <w:rFonts w:ascii="Verdana" w:hAnsi="Verdana"/>
        </w:rPr>
        <w:lastRenderedPageBreak/>
        <w:t>Ensure the students</w:t>
      </w:r>
      <w:r w:rsidR="00854DD5" w:rsidRPr="000B309D">
        <w:rPr>
          <w:rFonts w:ascii="Verdana" w:hAnsi="Verdana"/>
        </w:rPr>
        <w:t xml:space="preserve"> know how to submit work via email or if they require pick up from their address.</w:t>
      </w:r>
    </w:p>
    <w:p w14:paraId="3DFEB9CD" w14:textId="77777777" w:rsidR="00854DD5" w:rsidRPr="000B309D" w:rsidRDefault="003F5D84" w:rsidP="00854DD5">
      <w:pPr>
        <w:pStyle w:val="ListParagraph"/>
        <w:numPr>
          <w:ilvl w:val="0"/>
          <w:numId w:val="2"/>
        </w:numPr>
        <w:rPr>
          <w:rFonts w:ascii="Verdana" w:hAnsi="Verdana"/>
        </w:rPr>
      </w:pPr>
      <w:r w:rsidRPr="000B309D">
        <w:rPr>
          <w:rFonts w:ascii="Verdana" w:hAnsi="Verdana"/>
        </w:rPr>
        <w:t>Ensure that all learners</w:t>
      </w:r>
      <w:r w:rsidR="00854DD5" w:rsidRPr="000B309D">
        <w:rPr>
          <w:rFonts w:ascii="Verdana" w:hAnsi="Verdana"/>
        </w:rPr>
        <w:t xml:space="preserve"> have sufficient resources at home to complete work set, including IT resources. </w:t>
      </w:r>
    </w:p>
    <w:p w14:paraId="702AC942" w14:textId="77777777" w:rsidR="00854DD5" w:rsidRPr="000B309D" w:rsidRDefault="00854DD5" w:rsidP="00854DD5">
      <w:pPr>
        <w:pStyle w:val="ListParagraph"/>
        <w:numPr>
          <w:ilvl w:val="0"/>
          <w:numId w:val="2"/>
        </w:numPr>
        <w:rPr>
          <w:rFonts w:ascii="Verdana" w:hAnsi="Verdana"/>
        </w:rPr>
      </w:pPr>
      <w:r w:rsidRPr="000B309D">
        <w:rPr>
          <w:rFonts w:ascii="Verdana" w:hAnsi="Verdana"/>
        </w:rPr>
        <w:t xml:space="preserve">Monitor attendance and engagement through the communication log and recording accurately when students do not engage on their set days. </w:t>
      </w:r>
    </w:p>
    <w:p w14:paraId="3477D65F" w14:textId="77777777" w:rsidR="00854DD5" w:rsidRPr="000B309D" w:rsidRDefault="003F5D84" w:rsidP="00854DD5">
      <w:pPr>
        <w:pStyle w:val="ListParagraph"/>
        <w:numPr>
          <w:ilvl w:val="0"/>
          <w:numId w:val="2"/>
        </w:numPr>
        <w:rPr>
          <w:rFonts w:ascii="Verdana" w:hAnsi="Verdana"/>
        </w:rPr>
      </w:pPr>
      <w:r w:rsidRPr="000B309D">
        <w:rPr>
          <w:rFonts w:ascii="Verdana" w:hAnsi="Verdana"/>
        </w:rPr>
        <w:t>Ensure the learners know</w:t>
      </w:r>
      <w:r w:rsidR="00854DD5" w:rsidRPr="000B309D">
        <w:rPr>
          <w:rFonts w:ascii="Verdana" w:hAnsi="Verdana"/>
        </w:rPr>
        <w:t xml:space="preserve"> how they will receive feedback</w:t>
      </w:r>
      <w:r w:rsidR="00315476" w:rsidRPr="000B309D">
        <w:rPr>
          <w:rFonts w:ascii="Verdana" w:hAnsi="Verdana"/>
        </w:rPr>
        <w:t>.</w:t>
      </w:r>
    </w:p>
    <w:p w14:paraId="7467DBD7" w14:textId="77777777" w:rsidR="00854DD5" w:rsidRPr="000B309D" w:rsidRDefault="00854DD5" w:rsidP="00854DD5">
      <w:pPr>
        <w:pStyle w:val="ListParagraph"/>
        <w:numPr>
          <w:ilvl w:val="0"/>
          <w:numId w:val="2"/>
        </w:numPr>
        <w:rPr>
          <w:rFonts w:ascii="Verdana" w:hAnsi="Verdana"/>
        </w:rPr>
      </w:pPr>
      <w:r w:rsidRPr="000B309D">
        <w:rPr>
          <w:rFonts w:ascii="Verdana" w:hAnsi="Verdana"/>
        </w:rPr>
        <w:t>Continue to deliver learner reviews with students</w:t>
      </w:r>
      <w:r w:rsidR="00315476" w:rsidRPr="000B309D">
        <w:rPr>
          <w:rFonts w:ascii="Verdana" w:hAnsi="Verdana"/>
        </w:rPr>
        <w:t>.</w:t>
      </w:r>
    </w:p>
    <w:p w14:paraId="4F69C56F" w14:textId="4E970B65" w:rsidR="00854DD5" w:rsidRPr="000B309D" w:rsidRDefault="3C24F063" w:rsidP="00854DD5">
      <w:pPr>
        <w:pStyle w:val="ListParagraph"/>
        <w:numPr>
          <w:ilvl w:val="0"/>
          <w:numId w:val="2"/>
        </w:numPr>
        <w:rPr>
          <w:rFonts w:ascii="Verdana" w:hAnsi="Verdana"/>
        </w:rPr>
      </w:pPr>
      <w:r w:rsidRPr="000B309D">
        <w:rPr>
          <w:rFonts w:ascii="Verdana" w:hAnsi="Verdana"/>
        </w:rPr>
        <w:t>Ensure</w:t>
      </w:r>
      <w:r w:rsidR="00854DD5" w:rsidRPr="000B309D">
        <w:rPr>
          <w:rFonts w:ascii="Verdana" w:hAnsi="Verdana"/>
        </w:rPr>
        <w:t xml:space="preserve"> monitoring is up to date and progress tracked</w:t>
      </w:r>
      <w:r w:rsidR="005377F5" w:rsidRPr="000B309D">
        <w:rPr>
          <w:rFonts w:ascii="Verdana" w:hAnsi="Verdana"/>
        </w:rPr>
        <w:t>.</w:t>
      </w:r>
    </w:p>
    <w:p w14:paraId="27C816C2" w14:textId="77777777" w:rsidR="00854DD5" w:rsidRPr="000B309D" w:rsidRDefault="00854DD5" w:rsidP="00854DD5">
      <w:pPr>
        <w:pStyle w:val="ListParagraph"/>
        <w:numPr>
          <w:ilvl w:val="0"/>
          <w:numId w:val="2"/>
        </w:numPr>
        <w:rPr>
          <w:rFonts w:ascii="Verdana" w:hAnsi="Verdana"/>
        </w:rPr>
      </w:pPr>
      <w:r w:rsidRPr="000B309D">
        <w:rPr>
          <w:rFonts w:ascii="Verdana" w:hAnsi="Verdana"/>
        </w:rPr>
        <w:t>Ensure that any complaints or concerns raised by students or parents are passed</w:t>
      </w:r>
      <w:r w:rsidR="003F5D84" w:rsidRPr="000B309D">
        <w:rPr>
          <w:rFonts w:ascii="Verdana" w:hAnsi="Verdana"/>
        </w:rPr>
        <w:t xml:space="preserve"> through to a member of the Training and Education management team and follow organisational procedures.</w:t>
      </w:r>
    </w:p>
    <w:p w14:paraId="421DC560" w14:textId="77777777" w:rsidR="00854DD5" w:rsidRPr="000B309D" w:rsidRDefault="003F5D84" w:rsidP="00854DD5">
      <w:pPr>
        <w:pStyle w:val="ListParagraph"/>
        <w:numPr>
          <w:ilvl w:val="0"/>
          <w:numId w:val="2"/>
        </w:numPr>
        <w:rPr>
          <w:rFonts w:ascii="Verdana" w:hAnsi="Verdana"/>
        </w:rPr>
      </w:pPr>
      <w:r w:rsidRPr="000B309D">
        <w:rPr>
          <w:rFonts w:ascii="Verdana" w:hAnsi="Verdana"/>
        </w:rPr>
        <w:t>Raise</w:t>
      </w:r>
      <w:r w:rsidR="00854DD5" w:rsidRPr="000B309D">
        <w:rPr>
          <w:rFonts w:ascii="Verdana" w:hAnsi="Verdana"/>
        </w:rPr>
        <w:t xml:space="preserve"> any concerns in </w:t>
      </w:r>
      <w:r w:rsidRPr="000B309D">
        <w:rPr>
          <w:rFonts w:ascii="Verdana" w:hAnsi="Verdana"/>
        </w:rPr>
        <w:t>relation to the above with the relevant line manager and/or head of Service.</w:t>
      </w:r>
    </w:p>
    <w:p w14:paraId="0B29D6DC" w14:textId="77777777" w:rsidR="00EC41F1" w:rsidRPr="000B309D" w:rsidRDefault="00EC41F1" w:rsidP="00854DD5">
      <w:pPr>
        <w:pStyle w:val="ListParagraph"/>
        <w:numPr>
          <w:ilvl w:val="0"/>
          <w:numId w:val="2"/>
        </w:numPr>
        <w:rPr>
          <w:rFonts w:ascii="Verdana" w:hAnsi="Verdana"/>
        </w:rPr>
      </w:pPr>
      <w:r w:rsidRPr="000B309D">
        <w:rPr>
          <w:rFonts w:ascii="Verdana" w:hAnsi="Verdana"/>
        </w:rPr>
        <w:t xml:space="preserve">Know who the designated leads are for remote learning at </w:t>
      </w:r>
      <w:r w:rsidR="003F5D84" w:rsidRPr="000B309D">
        <w:rPr>
          <w:rFonts w:ascii="Verdana" w:hAnsi="Verdana"/>
        </w:rPr>
        <w:t xml:space="preserve">YMCA </w:t>
      </w:r>
      <w:r w:rsidRPr="000B309D">
        <w:rPr>
          <w:rFonts w:ascii="Verdana" w:hAnsi="Verdana"/>
        </w:rPr>
        <w:t xml:space="preserve">Key College. </w:t>
      </w:r>
    </w:p>
    <w:p w14:paraId="5F24675F" w14:textId="77777777" w:rsidR="005377F5" w:rsidRPr="000B309D" w:rsidRDefault="005377F5" w:rsidP="00854DD5">
      <w:pPr>
        <w:pStyle w:val="ListParagraph"/>
        <w:numPr>
          <w:ilvl w:val="0"/>
          <w:numId w:val="2"/>
        </w:numPr>
        <w:rPr>
          <w:rFonts w:ascii="Verdana" w:hAnsi="Verdana"/>
        </w:rPr>
      </w:pPr>
      <w:r w:rsidRPr="000B309D">
        <w:rPr>
          <w:rFonts w:ascii="Verdana" w:hAnsi="Verdana"/>
        </w:rPr>
        <w:t xml:space="preserve">Follow the YMCA Key College remote learning offer. </w:t>
      </w:r>
    </w:p>
    <w:p w14:paraId="129EA339" w14:textId="2F98F33D" w:rsidR="00854DD5" w:rsidRPr="000B309D" w:rsidRDefault="00854DD5" w:rsidP="00854DD5">
      <w:pPr>
        <w:rPr>
          <w:rFonts w:ascii="Verdana" w:hAnsi="Verdana"/>
        </w:rPr>
      </w:pPr>
      <w:r w:rsidRPr="000B309D">
        <w:rPr>
          <w:rFonts w:ascii="Verdana" w:hAnsi="Verdana"/>
        </w:rPr>
        <w:t>In relation to conducting remote learning</w:t>
      </w:r>
      <w:r w:rsidR="00540E81" w:rsidRPr="000B309D">
        <w:rPr>
          <w:rFonts w:ascii="Verdana" w:hAnsi="Verdana"/>
        </w:rPr>
        <w:t>,</w:t>
      </w:r>
      <w:r w:rsidRPr="000B309D">
        <w:rPr>
          <w:rFonts w:ascii="Verdana" w:hAnsi="Verdana"/>
        </w:rPr>
        <w:t xml:space="preserve"> </w:t>
      </w:r>
      <w:r w:rsidR="00733F33" w:rsidRPr="000B309D">
        <w:rPr>
          <w:rFonts w:ascii="Verdana" w:hAnsi="Verdana"/>
        </w:rPr>
        <w:t>t</w:t>
      </w:r>
      <w:r w:rsidRPr="000B309D">
        <w:rPr>
          <w:rFonts w:ascii="Verdana" w:hAnsi="Verdana"/>
        </w:rPr>
        <w:t>utors must ensure the following:</w:t>
      </w:r>
    </w:p>
    <w:p w14:paraId="6AE870E9" w14:textId="77777777" w:rsidR="00854DD5" w:rsidRPr="000B309D" w:rsidRDefault="00854DD5" w:rsidP="00854DD5">
      <w:pPr>
        <w:pStyle w:val="Default"/>
        <w:numPr>
          <w:ilvl w:val="0"/>
          <w:numId w:val="5"/>
        </w:numPr>
        <w:spacing w:after="133"/>
        <w:rPr>
          <w:rFonts w:ascii="Verdana" w:hAnsi="Verdana"/>
          <w:color w:val="auto"/>
          <w:sz w:val="22"/>
          <w:szCs w:val="22"/>
        </w:rPr>
      </w:pPr>
      <w:r w:rsidRPr="000B309D">
        <w:rPr>
          <w:rFonts w:ascii="Verdana" w:hAnsi="Verdana" w:cs="Courier New"/>
          <w:color w:val="auto"/>
          <w:sz w:val="22"/>
          <w:szCs w:val="22"/>
        </w:rPr>
        <w:t xml:space="preserve">They </w:t>
      </w:r>
      <w:r w:rsidR="005377F5" w:rsidRPr="000B309D">
        <w:rPr>
          <w:rFonts w:ascii="Verdana" w:hAnsi="Verdana"/>
          <w:color w:val="auto"/>
          <w:sz w:val="22"/>
          <w:szCs w:val="22"/>
        </w:rPr>
        <w:t>k</w:t>
      </w:r>
      <w:r w:rsidRPr="000B309D">
        <w:rPr>
          <w:rFonts w:ascii="Verdana" w:hAnsi="Verdana"/>
          <w:color w:val="auto"/>
          <w:sz w:val="22"/>
          <w:szCs w:val="22"/>
        </w:rPr>
        <w:t>now how to access and use Microsoft Teams</w:t>
      </w:r>
      <w:r w:rsidR="00540E81" w:rsidRPr="000B309D">
        <w:rPr>
          <w:rFonts w:ascii="Verdana" w:hAnsi="Verdana"/>
          <w:color w:val="auto"/>
          <w:sz w:val="22"/>
          <w:szCs w:val="22"/>
        </w:rPr>
        <w:t xml:space="preserve"> and Z</w:t>
      </w:r>
      <w:r w:rsidRPr="000B309D">
        <w:rPr>
          <w:rFonts w:ascii="Verdana" w:hAnsi="Verdana"/>
          <w:color w:val="auto"/>
          <w:sz w:val="22"/>
          <w:szCs w:val="22"/>
        </w:rPr>
        <w:t xml:space="preserve">oom securely and appropriately ensuring that they have appropriate IT and internet infrastructure in place at home. To inform their </w:t>
      </w:r>
      <w:r w:rsidR="003F5D84" w:rsidRPr="000B309D">
        <w:rPr>
          <w:rFonts w:ascii="Verdana" w:hAnsi="Verdana"/>
          <w:color w:val="auto"/>
          <w:sz w:val="22"/>
          <w:szCs w:val="22"/>
        </w:rPr>
        <w:t xml:space="preserve">line </w:t>
      </w:r>
      <w:r w:rsidRPr="000B309D">
        <w:rPr>
          <w:rFonts w:ascii="Verdana" w:hAnsi="Verdana"/>
          <w:color w:val="auto"/>
          <w:sz w:val="22"/>
          <w:szCs w:val="22"/>
        </w:rPr>
        <w:t xml:space="preserve">manager </w:t>
      </w:r>
      <w:r w:rsidR="003F5D84" w:rsidRPr="000B309D">
        <w:rPr>
          <w:rFonts w:ascii="Verdana" w:hAnsi="Verdana"/>
          <w:color w:val="auto"/>
          <w:sz w:val="22"/>
          <w:szCs w:val="22"/>
        </w:rPr>
        <w:t xml:space="preserve">and/or Head of Service </w:t>
      </w:r>
      <w:r w:rsidRPr="000B309D">
        <w:rPr>
          <w:rFonts w:ascii="Verdana" w:hAnsi="Verdana"/>
          <w:color w:val="auto"/>
          <w:sz w:val="22"/>
          <w:szCs w:val="22"/>
        </w:rPr>
        <w:t xml:space="preserve">if they do not. </w:t>
      </w:r>
    </w:p>
    <w:p w14:paraId="7240851D" w14:textId="77777777" w:rsidR="00854DD5" w:rsidRPr="000B309D" w:rsidRDefault="00854DD5" w:rsidP="00854DD5">
      <w:pPr>
        <w:pStyle w:val="Default"/>
        <w:numPr>
          <w:ilvl w:val="0"/>
          <w:numId w:val="5"/>
        </w:numPr>
        <w:spacing w:after="133"/>
        <w:rPr>
          <w:rFonts w:ascii="Verdana" w:hAnsi="Verdana"/>
          <w:color w:val="auto"/>
          <w:sz w:val="22"/>
          <w:szCs w:val="22"/>
        </w:rPr>
      </w:pPr>
      <w:r w:rsidRPr="000B309D">
        <w:rPr>
          <w:rFonts w:ascii="Verdana" w:hAnsi="Verdana"/>
          <w:color w:val="auto"/>
          <w:sz w:val="22"/>
          <w:szCs w:val="22"/>
        </w:rPr>
        <w:t>They dress appropriately when on video calls</w:t>
      </w:r>
      <w:r w:rsidR="00540E81" w:rsidRPr="000B309D">
        <w:rPr>
          <w:rFonts w:ascii="Verdana" w:hAnsi="Verdana"/>
          <w:color w:val="auto"/>
          <w:sz w:val="22"/>
          <w:szCs w:val="22"/>
        </w:rPr>
        <w:t>.</w:t>
      </w:r>
    </w:p>
    <w:p w14:paraId="303FAE16" w14:textId="77777777" w:rsidR="00854DD5" w:rsidRPr="000B309D" w:rsidRDefault="00854DD5" w:rsidP="00854DD5">
      <w:pPr>
        <w:pStyle w:val="Default"/>
        <w:numPr>
          <w:ilvl w:val="0"/>
          <w:numId w:val="5"/>
        </w:numPr>
        <w:spacing w:after="133"/>
        <w:rPr>
          <w:rFonts w:ascii="Verdana" w:hAnsi="Verdana"/>
          <w:color w:val="auto"/>
          <w:sz w:val="22"/>
          <w:szCs w:val="22"/>
        </w:rPr>
      </w:pPr>
      <w:r w:rsidRPr="000B309D">
        <w:rPr>
          <w:rFonts w:ascii="Verdana" w:hAnsi="Verdana" w:cs="Courier New"/>
          <w:color w:val="auto"/>
          <w:sz w:val="22"/>
          <w:szCs w:val="22"/>
        </w:rPr>
        <w:t xml:space="preserve">They </w:t>
      </w:r>
      <w:r w:rsidRPr="000B309D">
        <w:rPr>
          <w:rFonts w:ascii="Verdana" w:hAnsi="Verdana"/>
          <w:color w:val="auto"/>
          <w:sz w:val="22"/>
          <w:szCs w:val="22"/>
        </w:rPr>
        <w:t>choose an appropriate location (e.g. avoid areas with background noise, nothing inappropriate in the background – plain wall etc)</w:t>
      </w:r>
      <w:r w:rsidR="00540E81" w:rsidRPr="000B309D">
        <w:rPr>
          <w:rFonts w:ascii="Verdana" w:hAnsi="Verdana"/>
          <w:color w:val="auto"/>
          <w:sz w:val="22"/>
          <w:szCs w:val="22"/>
        </w:rPr>
        <w:t>.</w:t>
      </w:r>
      <w:r w:rsidRPr="000B309D">
        <w:rPr>
          <w:rFonts w:ascii="Verdana" w:hAnsi="Verdana"/>
          <w:color w:val="auto"/>
          <w:sz w:val="22"/>
          <w:szCs w:val="22"/>
        </w:rPr>
        <w:t xml:space="preserve"> </w:t>
      </w:r>
    </w:p>
    <w:p w14:paraId="160641E9" w14:textId="77777777" w:rsidR="00854DD5" w:rsidRPr="000B309D" w:rsidRDefault="00854DD5" w:rsidP="00854DD5">
      <w:pPr>
        <w:pStyle w:val="Default"/>
        <w:numPr>
          <w:ilvl w:val="0"/>
          <w:numId w:val="5"/>
        </w:numPr>
        <w:spacing w:after="133"/>
        <w:rPr>
          <w:rFonts w:ascii="Verdana" w:hAnsi="Verdana" w:cs="Courier New"/>
          <w:color w:val="auto"/>
          <w:sz w:val="22"/>
          <w:szCs w:val="22"/>
        </w:rPr>
      </w:pPr>
      <w:r w:rsidRPr="000B309D">
        <w:rPr>
          <w:rFonts w:ascii="Verdana" w:hAnsi="Verdana" w:cs="Courier New"/>
          <w:color w:val="auto"/>
          <w:sz w:val="22"/>
          <w:szCs w:val="22"/>
        </w:rPr>
        <w:t>Use professional language</w:t>
      </w:r>
      <w:r w:rsidR="00540E81" w:rsidRPr="000B309D">
        <w:rPr>
          <w:rFonts w:ascii="Verdana" w:hAnsi="Verdana" w:cs="Courier New"/>
          <w:color w:val="auto"/>
          <w:sz w:val="22"/>
          <w:szCs w:val="22"/>
        </w:rPr>
        <w:t>.</w:t>
      </w:r>
      <w:r w:rsidRPr="000B309D">
        <w:rPr>
          <w:rFonts w:ascii="Verdana" w:hAnsi="Verdana" w:cs="Courier New"/>
          <w:color w:val="auto"/>
          <w:sz w:val="22"/>
          <w:szCs w:val="22"/>
        </w:rPr>
        <w:t xml:space="preserve"> </w:t>
      </w:r>
    </w:p>
    <w:p w14:paraId="091B38CD" w14:textId="77777777" w:rsidR="00854DD5" w:rsidRPr="000B309D" w:rsidRDefault="00854DD5" w:rsidP="00854DD5">
      <w:pPr>
        <w:pStyle w:val="Default"/>
        <w:numPr>
          <w:ilvl w:val="0"/>
          <w:numId w:val="5"/>
        </w:numPr>
        <w:spacing w:after="133"/>
        <w:rPr>
          <w:rFonts w:ascii="Verdana" w:hAnsi="Verdana"/>
          <w:color w:val="auto"/>
          <w:sz w:val="22"/>
          <w:szCs w:val="22"/>
        </w:rPr>
      </w:pPr>
      <w:r w:rsidRPr="000B309D">
        <w:rPr>
          <w:rFonts w:ascii="Verdana" w:hAnsi="Verdana"/>
          <w:color w:val="auto"/>
          <w:sz w:val="22"/>
          <w:szCs w:val="22"/>
        </w:rPr>
        <w:t>Ensure that any tabs on their desktop (web browsers etc) are appropriate, as these</w:t>
      </w:r>
      <w:r w:rsidR="00540E81" w:rsidRPr="000B309D">
        <w:rPr>
          <w:rFonts w:ascii="Verdana" w:hAnsi="Verdana"/>
          <w:color w:val="auto"/>
          <w:sz w:val="22"/>
          <w:szCs w:val="22"/>
        </w:rPr>
        <w:t xml:space="preserve"> may be visible to other users.</w:t>
      </w:r>
    </w:p>
    <w:p w14:paraId="745EC9F1" w14:textId="77777777" w:rsidR="00540E81" w:rsidRPr="00DF37A2" w:rsidRDefault="00854DD5" w:rsidP="00540E81">
      <w:pPr>
        <w:pStyle w:val="Default"/>
        <w:numPr>
          <w:ilvl w:val="0"/>
          <w:numId w:val="5"/>
        </w:numPr>
        <w:spacing w:after="133"/>
        <w:rPr>
          <w:rFonts w:ascii="Verdana" w:hAnsi="Verdana"/>
          <w:color w:val="auto"/>
          <w:sz w:val="22"/>
          <w:szCs w:val="22"/>
        </w:rPr>
      </w:pPr>
      <w:r w:rsidRPr="000B309D">
        <w:rPr>
          <w:rFonts w:ascii="Verdana" w:hAnsi="Verdana"/>
          <w:color w:val="auto"/>
          <w:sz w:val="22"/>
          <w:szCs w:val="22"/>
        </w:rPr>
        <w:t>That they</w:t>
      </w:r>
      <w:r w:rsidRPr="000B309D">
        <w:rPr>
          <w:rFonts w:ascii="Verdana" w:hAnsi="Verdana" w:cs="Courier New"/>
          <w:color w:val="auto"/>
          <w:sz w:val="22"/>
          <w:szCs w:val="22"/>
        </w:rPr>
        <w:t xml:space="preserve"> </w:t>
      </w:r>
      <w:r w:rsidR="00540E81" w:rsidRPr="00DF37A2">
        <w:rPr>
          <w:rFonts w:ascii="Verdana" w:hAnsi="Verdana"/>
          <w:color w:val="auto"/>
          <w:sz w:val="22"/>
          <w:szCs w:val="22"/>
        </w:rPr>
        <w:t>u</w:t>
      </w:r>
      <w:r w:rsidRPr="00DF37A2">
        <w:rPr>
          <w:rFonts w:ascii="Verdana" w:hAnsi="Verdana"/>
          <w:color w:val="auto"/>
          <w:sz w:val="22"/>
          <w:szCs w:val="22"/>
        </w:rPr>
        <w:t xml:space="preserve">nderstand the expectations around ‘confidentiality’: </w:t>
      </w:r>
    </w:p>
    <w:p w14:paraId="7376089A" w14:textId="3156C3E1" w:rsidR="00854DD5" w:rsidRPr="000B309D" w:rsidRDefault="00854DD5" w:rsidP="00854DD5">
      <w:pPr>
        <w:pStyle w:val="Default"/>
        <w:spacing w:after="133"/>
        <w:rPr>
          <w:rFonts w:ascii="Verdana" w:hAnsi="Verdana"/>
          <w:color w:val="auto"/>
          <w:sz w:val="22"/>
          <w:szCs w:val="22"/>
        </w:rPr>
      </w:pPr>
      <w:r w:rsidRPr="00DF37A2">
        <w:rPr>
          <w:rFonts w:ascii="Verdana" w:hAnsi="Verdana"/>
          <w:color w:val="auto"/>
          <w:sz w:val="22"/>
          <w:szCs w:val="22"/>
        </w:rPr>
        <w:t xml:space="preserve">- Other </w:t>
      </w:r>
      <w:r w:rsidR="000B309D" w:rsidRPr="00DF37A2">
        <w:rPr>
          <w:rFonts w:ascii="Verdana" w:hAnsi="Verdana"/>
          <w:color w:val="auto"/>
          <w:sz w:val="22"/>
          <w:szCs w:val="22"/>
        </w:rPr>
        <w:t xml:space="preserve">members of the public or family members of learners </w:t>
      </w:r>
      <w:r w:rsidRPr="00DF37A2">
        <w:rPr>
          <w:rFonts w:ascii="Verdana" w:hAnsi="Verdana"/>
          <w:color w:val="auto"/>
          <w:sz w:val="22"/>
          <w:szCs w:val="22"/>
        </w:rPr>
        <w:t>should not be privy to conversations</w:t>
      </w:r>
      <w:r w:rsidR="000B309D" w:rsidRPr="00DF37A2">
        <w:rPr>
          <w:rFonts w:ascii="Verdana" w:hAnsi="Verdana"/>
          <w:color w:val="auto"/>
          <w:sz w:val="22"/>
          <w:szCs w:val="22"/>
        </w:rPr>
        <w:t xml:space="preserve"> or have visible access to sessions.</w:t>
      </w:r>
      <w:r w:rsidRPr="000B309D">
        <w:rPr>
          <w:rFonts w:ascii="Verdana" w:hAnsi="Verdana"/>
          <w:color w:val="auto"/>
          <w:sz w:val="22"/>
          <w:szCs w:val="22"/>
        </w:rPr>
        <w:t xml:space="preserve"> </w:t>
      </w:r>
    </w:p>
    <w:p w14:paraId="1234E513" w14:textId="2BDEDC41" w:rsidR="00854DD5" w:rsidRPr="000B309D" w:rsidRDefault="00854DD5" w:rsidP="00854DD5">
      <w:pPr>
        <w:pStyle w:val="Default"/>
        <w:spacing w:after="133"/>
        <w:rPr>
          <w:rFonts w:ascii="Verdana" w:hAnsi="Verdana"/>
          <w:color w:val="auto"/>
          <w:sz w:val="22"/>
          <w:szCs w:val="22"/>
        </w:rPr>
      </w:pPr>
      <w:r w:rsidRPr="000B309D">
        <w:rPr>
          <w:rFonts w:ascii="Verdana" w:hAnsi="Verdana"/>
          <w:color w:val="auto"/>
          <w:sz w:val="22"/>
          <w:szCs w:val="22"/>
        </w:rPr>
        <w:t>- Only sharing appropriate/approved information, as required</w:t>
      </w:r>
      <w:r w:rsidR="000B309D" w:rsidRPr="000B309D">
        <w:rPr>
          <w:rFonts w:ascii="Verdana" w:hAnsi="Verdana"/>
          <w:color w:val="auto"/>
          <w:sz w:val="22"/>
          <w:szCs w:val="22"/>
        </w:rPr>
        <w:t>.</w:t>
      </w:r>
      <w:r w:rsidRPr="000B309D">
        <w:rPr>
          <w:rFonts w:ascii="Verdana" w:hAnsi="Verdana"/>
          <w:color w:val="auto"/>
          <w:sz w:val="22"/>
          <w:szCs w:val="22"/>
        </w:rPr>
        <w:t xml:space="preserve"> </w:t>
      </w:r>
    </w:p>
    <w:p w14:paraId="1244B763" w14:textId="77777777" w:rsidR="00854DD5" w:rsidRPr="000B309D" w:rsidRDefault="00854DD5" w:rsidP="00854DD5">
      <w:pPr>
        <w:pStyle w:val="Default"/>
        <w:spacing w:after="133"/>
        <w:rPr>
          <w:rFonts w:ascii="Verdana" w:hAnsi="Verdana"/>
          <w:color w:val="auto"/>
          <w:sz w:val="22"/>
          <w:szCs w:val="22"/>
        </w:rPr>
      </w:pPr>
      <w:r w:rsidRPr="000B309D">
        <w:rPr>
          <w:rFonts w:ascii="Verdana" w:hAnsi="Verdana"/>
          <w:color w:val="auto"/>
          <w:sz w:val="22"/>
          <w:szCs w:val="22"/>
        </w:rPr>
        <w:t>- Not making promises regarding</w:t>
      </w:r>
      <w:r w:rsidR="00540E81" w:rsidRPr="000B309D">
        <w:rPr>
          <w:rFonts w:ascii="Verdana" w:hAnsi="Verdana"/>
          <w:color w:val="auto"/>
          <w:sz w:val="22"/>
          <w:szCs w:val="22"/>
        </w:rPr>
        <w:t xml:space="preserve"> any disclosures.</w:t>
      </w:r>
    </w:p>
    <w:p w14:paraId="713C0E41" w14:textId="0F6EE1F3" w:rsidR="00854DD5" w:rsidRPr="000B309D" w:rsidRDefault="00854DD5" w:rsidP="00854DD5">
      <w:pPr>
        <w:pStyle w:val="Default"/>
        <w:rPr>
          <w:rFonts w:ascii="Verdana" w:hAnsi="Verdana"/>
          <w:color w:val="auto"/>
          <w:sz w:val="22"/>
          <w:szCs w:val="22"/>
        </w:rPr>
      </w:pPr>
      <w:r w:rsidRPr="000B309D">
        <w:rPr>
          <w:rFonts w:ascii="Verdana" w:hAnsi="Verdana"/>
          <w:color w:val="auto"/>
          <w:sz w:val="22"/>
          <w:szCs w:val="22"/>
        </w:rPr>
        <w:t>- Always maintaining a professional manner</w:t>
      </w:r>
      <w:r w:rsidR="000B309D" w:rsidRPr="000B309D">
        <w:rPr>
          <w:rFonts w:ascii="Verdana" w:hAnsi="Verdana"/>
          <w:color w:val="auto"/>
          <w:sz w:val="22"/>
          <w:szCs w:val="22"/>
        </w:rPr>
        <w:t>.</w:t>
      </w:r>
    </w:p>
    <w:p w14:paraId="27FBC3C8" w14:textId="77777777" w:rsidR="00540E81" w:rsidRPr="000B309D" w:rsidRDefault="00540E81" w:rsidP="00854DD5">
      <w:pPr>
        <w:pStyle w:val="Default"/>
        <w:rPr>
          <w:rFonts w:ascii="Verdana" w:hAnsi="Verdana"/>
          <w:color w:val="auto"/>
          <w:sz w:val="22"/>
          <w:szCs w:val="22"/>
        </w:rPr>
      </w:pPr>
    </w:p>
    <w:p w14:paraId="0092A65A" w14:textId="77777777" w:rsidR="00854DD5" w:rsidRPr="000B309D" w:rsidRDefault="00540E81" w:rsidP="00540E81">
      <w:pPr>
        <w:pStyle w:val="Default"/>
        <w:numPr>
          <w:ilvl w:val="0"/>
          <w:numId w:val="6"/>
        </w:numPr>
        <w:rPr>
          <w:rFonts w:ascii="Verdana" w:hAnsi="Verdana"/>
          <w:color w:val="auto"/>
          <w:sz w:val="22"/>
          <w:szCs w:val="22"/>
        </w:rPr>
      </w:pPr>
      <w:r w:rsidRPr="000B309D">
        <w:rPr>
          <w:rFonts w:ascii="Verdana" w:hAnsi="Verdana" w:cs="Courier New"/>
          <w:color w:val="auto"/>
          <w:sz w:val="22"/>
          <w:szCs w:val="22"/>
        </w:rPr>
        <w:t xml:space="preserve">That they </w:t>
      </w:r>
      <w:r w:rsidR="003F5D84" w:rsidRPr="000B309D">
        <w:rPr>
          <w:rFonts w:ascii="Verdana" w:hAnsi="Verdana"/>
          <w:color w:val="auto"/>
          <w:sz w:val="22"/>
          <w:szCs w:val="22"/>
        </w:rPr>
        <w:t>ensure that learners</w:t>
      </w:r>
      <w:r w:rsidR="00854DD5" w:rsidRPr="000B309D">
        <w:rPr>
          <w:rFonts w:ascii="Verdana" w:hAnsi="Verdana"/>
          <w:color w:val="auto"/>
          <w:sz w:val="22"/>
          <w:szCs w:val="22"/>
        </w:rPr>
        <w:t xml:space="preserve">/parents accessing Teams </w:t>
      </w:r>
      <w:r w:rsidRPr="000B309D">
        <w:rPr>
          <w:rFonts w:ascii="Verdana" w:hAnsi="Verdana"/>
          <w:color w:val="auto"/>
          <w:sz w:val="22"/>
          <w:szCs w:val="22"/>
        </w:rPr>
        <w:t xml:space="preserve">or Zoom </w:t>
      </w:r>
      <w:r w:rsidR="00854DD5" w:rsidRPr="000B309D">
        <w:rPr>
          <w:rFonts w:ascii="Verdana" w:hAnsi="Verdana"/>
          <w:color w:val="auto"/>
          <w:sz w:val="22"/>
          <w:szCs w:val="22"/>
        </w:rPr>
        <w:t>meetings are aware of the expectations for doing so ‘in an appropriate manner’ (plain background, appropriately dressed, using appropriate language etc), in accordance with t</w:t>
      </w:r>
      <w:r w:rsidRPr="000B309D">
        <w:rPr>
          <w:rFonts w:ascii="Verdana" w:hAnsi="Verdana"/>
          <w:color w:val="auto"/>
          <w:sz w:val="22"/>
          <w:szCs w:val="22"/>
        </w:rPr>
        <w:t>he learner remote teaching agreement that has b</w:t>
      </w:r>
      <w:r w:rsidR="003F5D84" w:rsidRPr="000B309D">
        <w:rPr>
          <w:rFonts w:ascii="Verdana" w:hAnsi="Verdana"/>
          <w:color w:val="auto"/>
          <w:sz w:val="22"/>
          <w:szCs w:val="22"/>
        </w:rPr>
        <w:t>een sent to parents and learners</w:t>
      </w:r>
      <w:r w:rsidRPr="000B309D">
        <w:rPr>
          <w:rFonts w:ascii="Verdana" w:hAnsi="Verdana"/>
          <w:color w:val="auto"/>
          <w:sz w:val="22"/>
          <w:szCs w:val="22"/>
        </w:rPr>
        <w:t xml:space="preserve">. </w:t>
      </w:r>
    </w:p>
    <w:p w14:paraId="1504843E" w14:textId="77777777" w:rsidR="00540E81" w:rsidRPr="000B309D" w:rsidRDefault="00540E81" w:rsidP="00540E81">
      <w:pPr>
        <w:pStyle w:val="Default"/>
        <w:numPr>
          <w:ilvl w:val="0"/>
          <w:numId w:val="6"/>
        </w:numPr>
        <w:rPr>
          <w:rFonts w:ascii="Verdana" w:hAnsi="Verdana"/>
          <w:color w:val="auto"/>
          <w:sz w:val="22"/>
          <w:szCs w:val="22"/>
        </w:rPr>
      </w:pPr>
      <w:r w:rsidRPr="000B309D">
        <w:rPr>
          <w:rFonts w:ascii="Verdana" w:hAnsi="Verdana"/>
          <w:color w:val="auto"/>
          <w:sz w:val="22"/>
          <w:szCs w:val="22"/>
        </w:rPr>
        <w:t>Ensure that they do not use per</w:t>
      </w:r>
      <w:r w:rsidR="003F5D84" w:rsidRPr="000B309D">
        <w:rPr>
          <w:rFonts w:ascii="Verdana" w:hAnsi="Verdana"/>
          <w:color w:val="auto"/>
          <w:sz w:val="22"/>
          <w:szCs w:val="22"/>
        </w:rPr>
        <w:t>sonal phones to contact learners</w:t>
      </w:r>
      <w:r w:rsidRPr="000B309D">
        <w:rPr>
          <w:rFonts w:ascii="Verdana" w:hAnsi="Verdana"/>
          <w:color w:val="auto"/>
          <w:sz w:val="22"/>
          <w:szCs w:val="22"/>
        </w:rPr>
        <w:t>.</w:t>
      </w:r>
    </w:p>
    <w:p w14:paraId="6952052E" w14:textId="77777777" w:rsidR="003F5D84" w:rsidRPr="000B309D" w:rsidRDefault="00540E81" w:rsidP="00540E81">
      <w:pPr>
        <w:pStyle w:val="Default"/>
        <w:numPr>
          <w:ilvl w:val="0"/>
          <w:numId w:val="6"/>
        </w:numPr>
        <w:rPr>
          <w:rFonts w:ascii="Verdana" w:hAnsi="Verdana"/>
          <w:color w:val="auto"/>
          <w:sz w:val="22"/>
          <w:szCs w:val="22"/>
        </w:rPr>
      </w:pPr>
      <w:r w:rsidRPr="000B309D">
        <w:rPr>
          <w:rFonts w:ascii="Verdana" w:hAnsi="Verdana"/>
          <w:color w:val="auto"/>
          <w:sz w:val="22"/>
          <w:szCs w:val="22"/>
        </w:rPr>
        <w:t>Report any safeguarding concerns in the normal manner</w:t>
      </w:r>
      <w:r w:rsidR="003F5D84" w:rsidRPr="000B309D">
        <w:rPr>
          <w:rFonts w:ascii="Verdana" w:hAnsi="Verdana"/>
          <w:color w:val="auto"/>
          <w:sz w:val="22"/>
          <w:szCs w:val="22"/>
        </w:rPr>
        <w:t xml:space="preserve"> following organisational procedures</w:t>
      </w:r>
      <w:r w:rsidRPr="000B309D">
        <w:rPr>
          <w:rFonts w:ascii="Verdana" w:hAnsi="Verdana"/>
          <w:color w:val="auto"/>
          <w:sz w:val="22"/>
          <w:szCs w:val="22"/>
        </w:rPr>
        <w:t xml:space="preserve">. </w:t>
      </w:r>
    </w:p>
    <w:p w14:paraId="4B5E37CA" w14:textId="01788184" w:rsidR="00532CCC" w:rsidRPr="000B309D" w:rsidRDefault="007826E9" w:rsidP="00532CCC">
      <w:pPr>
        <w:pStyle w:val="Default"/>
        <w:numPr>
          <w:ilvl w:val="0"/>
          <w:numId w:val="6"/>
        </w:numPr>
        <w:rPr>
          <w:rFonts w:ascii="Verdana" w:hAnsi="Verdana"/>
          <w:color w:val="auto"/>
          <w:sz w:val="22"/>
          <w:szCs w:val="22"/>
        </w:rPr>
      </w:pPr>
      <w:r w:rsidRPr="000B309D">
        <w:rPr>
          <w:rFonts w:ascii="Verdana" w:hAnsi="Verdana"/>
          <w:color w:val="auto"/>
          <w:sz w:val="22"/>
          <w:szCs w:val="22"/>
        </w:rPr>
        <w:t xml:space="preserve">Ensure that </w:t>
      </w:r>
      <w:r w:rsidR="00540E81" w:rsidRPr="000B309D">
        <w:rPr>
          <w:rFonts w:ascii="Verdana" w:hAnsi="Verdana"/>
          <w:color w:val="auto"/>
          <w:sz w:val="22"/>
          <w:szCs w:val="22"/>
        </w:rPr>
        <w:t xml:space="preserve">Internet safety </w:t>
      </w:r>
      <w:r w:rsidRPr="000B309D">
        <w:rPr>
          <w:rFonts w:ascii="Verdana" w:hAnsi="Verdana"/>
          <w:color w:val="auto"/>
          <w:sz w:val="22"/>
          <w:szCs w:val="22"/>
        </w:rPr>
        <w:t xml:space="preserve">is </w:t>
      </w:r>
      <w:r w:rsidR="000B309D" w:rsidRPr="000B309D">
        <w:rPr>
          <w:rFonts w:ascii="Verdana" w:hAnsi="Verdana"/>
          <w:color w:val="auto"/>
          <w:sz w:val="22"/>
          <w:szCs w:val="22"/>
        </w:rPr>
        <w:t>explained at</w:t>
      </w:r>
      <w:r w:rsidR="00540E81" w:rsidRPr="000B309D">
        <w:rPr>
          <w:rFonts w:ascii="Verdana" w:hAnsi="Verdana"/>
          <w:color w:val="auto"/>
          <w:sz w:val="22"/>
          <w:szCs w:val="22"/>
        </w:rPr>
        <w:t xml:space="preserve"> the beginning of each session referring </w:t>
      </w:r>
      <w:r w:rsidR="003F5D84" w:rsidRPr="000B309D">
        <w:rPr>
          <w:rFonts w:ascii="Verdana" w:hAnsi="Verdana"/>
          <w:color w:val="auto"/>
          <w:sz w:val="22"/>
          <w:szCs w:val="22"/>
        </w:rPr>
        <w:t>to guidance sent out to learners</w:t>
      </w:r>
      <w:r w:rsidR="00540E81" w:rsidRPr="000B309D">
        <w:rPr>
          <w:rFonts w:ascii="Verdana" w:hAnsi="Verdana"/>
          <w:color w:val="auto"/>
          <w:sz w:val="22"/>
          <w:szCs w:val="22"/>
        </w:rPr>
        <w:t xml:space="preserve"> as well as the remote teaching agreeme</w:t>
      </w:r>
      <w:r w:rsidR="003F5D84" w:rsidRPr="000B309D">
        <w:rPr>
          <w:rFonts w:ascii="Verdana" w:hAnsi="Verdana"/>
          <w:color w:val="auto"/>
          <w:sz w:val="22"/>
          <w:szCs w:val="22"/>
        </w:rPr>
        <w:t>nt that was sent out to learners</w:t>
      </w:r>
      <w:r w:rsidR="00540E81" w:rsidRPr="000B309D">
        <w:rPr>
          <w:rFonts w:ascii="Verdana" w:hAnsi="Verdana"/>
          <w:color w:val="auto"/>
          <w:sz w:val="22"/>
          <w:szCs w:val="22"/>
        </w:rPr>
        <w:t xml:space="preserve"> and parents. </w:t>
      </w:r>
    </w:p>
    <w:p w14:paraId="59F309C7" w14:textId="77777777" w:rsidR="000B309D" w:rsidRPr="000B309D" w:rsidRDefault="000B309D" w:rsidP="000B309D">
      <w:pPr>
        <w:pStyle w:val="Default"/>
        <w:ind w:left="720"/>
        <w:rPr>
          <w:rFonts w:ascii="Verdana" w:hAnsi="Verdana"/>
          <w:color w:val="auto"/>
          <w:sz w:val="22"/>
          <w:szCs w:val="22"/>
        </w:rPr>
      </w:pPr>
    </w:p>
    <w:p w14:paraId="6AED71CD" w14:textId="3233A934" w:rsidR="00363A68" w:rsidRPr="000B309D" w:rsidRDefault="00697A24" w:rsidP="00363A68">
      <w:pPr>
        <w:pStyle w:val="Default"/>
        <w:numPr>
          <w:ilvl w:val="1"/>
          <w:numId w:val="1"/>
        </w:numPr>
        <w:rPr>
          <w:rFonts w:ascii="Verdana" w:hAnsi="Verdana"/>
          <w:sz w:val="22"/>
          <w:szCs w:val="22"/>
        </w:rPr>
      </w:pPr>
      <w:r w:rsidRPr="000B309D">
        <w:rPr>
          <w:rFonts w:ascii="Verdana" w:hAnsi="Verdana"/>
          <w:b/>
          <w:sz w:val="22"/>
          <w:szCs w:val="22"/>
        </w:rPr>
        <w:t>Senior Leaders and Managers</w:t>
      </w:r>
      <w:r w:rsidRPr="000B309D">
        <w:rPr>
          <w:rFonts w:ascii="Verdana" w:hAnsi="Verdana"/>
          <w:sz w:val="22"/>
          <w:szCs w:val="22"/>
        </w:rPr>
        <w:t xml:space="preserve"> – </w:t>
      </w:r>
      <w:r w:rsidR="00571C8C" w:rsidRPr="000B309D">
        <w:rPr>
          <w:rFonts w:ascii="Verdana" w:hAnsi="Verdana"/>
          <w:sz w:val="22"/>
          <w:szCs w:val="22"/>
        </w:rPr>
        <w:t>senior</w:t>
      </w:r>
      <w:r w:rsidRPr="000B309D">
        <w:rPr>
          <w:rFonts w:ascii="Verdana" w:hAnsi="Verdana"/>
          <w:sz w:val="22"/>
          <w:szCs w:val="22"/>
        </w:rPr>
        <w:t xml:space="preserve"> managers and managers must</w:t>
      </w:r>
    </w:p>
    <w:p w14:paraId="788F2156" w14:textId="02EF00BE" w:rsidR="00571C8C" w:rsidRPr="000B309D" w:rsidRDefault="00697A24" w:rsidP="00363A68">
      <w:pPr>
        <w:pStyle w:val="Default"/>
        <w:ind w:left="720"/>
        <w:rPr>
          <w:rFonts w:ascii="Verdana" w:hAnsi="Verdana"/>
          <w:sz w:val="22"/>
          <w:szCs w:val="22"/>
        </w:rPr>
      </w:pPr>
      <w:r w:rsidRPr="000B309D">
        <w:rPr>
          <w:rFonts w:ascii="Verdana" w:hAnsi="Verdana"/>
          <w:sz w:val="22"/>
          <w:szCs w:val="22"/>
        </w:rPr>
        <w:t>ensure that</w:t>
      </w:r>
      <w:r w:rsidR="007826E9" w:rsidRPr="000B309D">
        <w:rPr>
          <w:rFonts w:ascii="Verdana" w:hAnsi="Verdana"/>
          <w:sz w:val="22"/>
          <w:szCs w:val="22"/>
        </w:rPr>
        <w:t xml:space="preserve"> they</w:t>
      </w:r>
      <w:r w:rsidRPr="000B309D">
        <w:rPr>
          <w:rFonts w:ascii="Verdana" w:hAnsi="Verdana"/>
          <w:sz w:val="22"/>
          <w:szCs w:val="22"/>
        </w:rPr>
        <w:t xml:space="preserve">: </w:t>
      </w:r>
    </w:p>
    <w:p w14:paraId="25FEE218" w14:textId="77777777" w:rsidR="00571C8C" w:rsidRPr="000B309D" w:rsidRDefault="00571C8C" w:rsidP="00697A24">
      <w:pPr>
        <w:pStyle w:val="Default"/>
        <w:rPr>
          <w:rFonts w:ascii="Verdana" w:hAnsi="Verdana"/>
          <w:sz w:val="22"/>
          <w:szCs w:val="22"/>
        </w:rPr>
      </w:pPr>
    </w:p>
    <w:p w14:paraId="3E348451" w14:textId="3AA3A716" w:rsidR="00697A24" w:rsidRPr="00DF37A2" w:rsidRDefault="0025473D" w:rsidP="00571C8C">
      <w:pPr>
        <w:pStyle w:val="Default"/>
        <w:numPr>
          <w:ilvl w:val="0"/>
          <w:numId w:val="7"/>
        </w:numPr>
        <w:spacing w:after="131"/>
        <w:rPr>
          <w:rFonts w:ascii="Verdana" w:hAnsi="Verdana"/>
          <w:sz w:val="22"/>
          <w:szCs w:val="22"/>
        </w:rPr>
      </w:pPr>
      <w:r w:rsidRPr="00DF37A2">
        <w:rPr>
          <w:rFonts w:ascii="Verdana" w:hAnsi="Verdana"/>
          <w:sz w:val="22"/>
          <w:szCs w:val="22"/>
        </w:rPr>
        <w:t xml:space="preserve">Work together to </w:t>
      </w:r>
      <w:r w:rsidR="00697A24" w:rsidRPr="00DF37A2">
        <w:rPr>
          <w:rFonts w:ascii="Verdana" w:hAnsi="Verdana"/>
          <w:sz w:val="22"/>
          <w:szCs w:val="22"/>
        </w:rPr>
        <w:t>co-ordinate the remote lea</w:t>
      </w:r>
      <w:r w:rsidR="00D107DD" w:rsidRPr="00DF37A2">
        <w:rPr>
          <w:rFonts w:ascii="Verdana" w:hAnsi="Verdana"/>
          <w:sz w:val="22"/>
          <w:szCs w:val="22"/>
        </w:rPr>
        <w:t>rning approach across YMCA Key College.</w:t>
      </w:r>
      <w:r w:rsidR="00697A24" w:rsidRPr="00DF37A2">
        <w:rPr>
          <w:rFonts w:ascii="Verdana" w:hAnsi="Verdana"/>
          <w:sz w:val="22"/>
          <w:szCs w:val="22"/>
        </w:rPr>
        <w:t xml:space="preserve"> </w:t>
      </w:r>
    </w:p>
    <w:p w14:paraId="7FC4E9D8" w14:textId="77777777" w:rsidR="00697A24" w:rsidRPr="000B309D" w:rsidRDefault="00697A24" w:rsidP="00571C8C">
      <w:pPr>
        <w:pStyle w:val="Default"/>
        <w:numPr>
          <w:ilvl w:val="0"/>
          <w:numId w:val="7"/>
        </w:numPr>
        <w:spacing w:after="131"/>
        <w:rPr>
          <w:rFonts w:ascii="Verdana" w:hAnsi="Verdana"/>
          <w:sz w:val="22"/>
          <w:szCs w:val="22"/>
        </w:rPr>
      </w:pPr>
      <w:r w:rsidRPr="000B309D">
        <w:rPr>
          <w:rFonts w:ascii="Verdana" w:hAnsi="Verdana"/>
          <w:sz w:val="22"/>
          <w:szCs w:val="22"/>
        </w:rPr>
        <w:t>Monitor the effectiveness of remote learning – through regular review of the online provision via the various p</w:t>
      </w:r>
      <w:r w:rsidR="00D107DD" w:rsidRPr="000B309D">
        <w:rPr>
          <w:rFonts w:ascii="Verdana" w:hAnsi="Verdana"/>
          <w:sz w:val="22"/>
          <w:szCs w:val="22"/>
        </w:rPr>
        <w:t>latforms, meetings with tutors and managers</w:t>
      </w:r>
      <w:r w:rsidRPr="000B309D">
        <w:rPr>
          <w:rFonts w:ascii="Verdana" w:hAnsi="Verdana"/>
          <w:sz w:val="22"/>
          <w:szCs w:val="22"/>
        </w:rPr>
        <w:t>, reviewing work set or reach</w:t>
      </w:r>
      <w:r w:rsidR="00D107DD" w:rsidRPr="000B309D">
        <w:rPr>
          <w:rFonts w:ascii="Verdana" w:hAnsi="Verdana"/>
          <w:sz w:val="22"/>
          <w:szCs w:val="22"/>
        </w:rPr>
        <w:t>ing out for feedback from learners</w:t>
      </w:r>
      <w:r w:rsidRPr="000B309D">
        <w:rPr>
          <w:rFonts w:ascii="Verdana" w:hAnsi="Verdana"/>
          <w:sz w:val="22"/>
          <w:szCs w:val="22"/>
        </w:rPr>
        <w:t xml:space="preserve"> and parents - providing constructive fee</w:t>
      </w:r>
      <w:r w:rsidR="00571C8C" w:rsidRPr="000B309D">
        <w:rPr>
          <w:rFonts w:ascii="Verdana" w:hAnsi="Verdana"/>
          <w:sz w:val="22"/>
          <w:szCs w:val="22"/>
        </w:rPr>
        <w:t>dback and support, as necessary.</w:t>
      </w:r>
    </w:p>
    <w:p w14:paraId="404BFC2E" w14:textId="77777777" w:rsidR="00571C8C" w:rsidRPr="000B309D" w:rsidRDefault="00571C8C" w:rsidP="00571C8C">
      <w:pPr>
        <w:pStyle w:val="Default"/>
        <w:numPr>
          <w:ilvl w:val="0"/>
          <w:numId w:val="7"/>
        </w:numPr>
        <w:spacing w:after="131"/>
        <w:rPr>
          <w:rFonts w:ascii="Verdana" w:hAnsi="Verdana"/>
          <w:sz w:val="22"/>
          <w:szCs w:val="22"/>
        </w:rPr>
      </w:pPr>
      <w:r w:rsidRPr="000B309D">
        <w:rPr>
          <w:rFonts w:ascii="Verdana" w:hAnsi="Verdana"/>
          <w:sz w:val="22"/>
          <w:szCs w:val="22"/>
        </w:rPr>
        <w:t>Support tutors with requests for equipment to enable better home learning and virtual learning where possible.</w:t>
      </w:r>
    </w:p>
    <w:p w14:paraId="3E163C2A" w14:textId="438818DB" w:rsidR="00571C8C" w:rsidRPr="000B309D" w:rsidRDefault="0025473D" w:rsidP="00571C8C">
      <w:pPr>
        <w:pStyle w:val="Default"/>
        <w:numPr>
          <w:ilvl w:val="0"/>
          <w:numId w:val="7"/>
        </w:numPr>
        <w:spacing w:after="131"/>
        <w:rPr>
          <w:rFonts w:ascii="Verdana" w:hAnsi="Verdana"/>
          <w:sz w:val="22"/>
          <w:szCs w:val="22"/>
        </w:rPr>
      </w:pPr>
      <w:r>
        <w:rPr>
          <w:rFonts w:ascii="Verdana" w:hAnsi="Verdana"/>
          <w:sz w:val="22"/>
          <w:szCs w:val="22"/>
        </w:rPr>
        <w:t>attend</w:t>
      </w:r>
      <w:r w:rsidR="00571C8C" w:rsidRPr="000B309D">
        <w:rPr>
          <w:rFonts w:ascii="Verdana" w:hAnsi="Verdana"/>
          <w:sz w:val="22"/>
          <w:szCs w:val="22"/>
        </w:rPr>
        <w:t xml:space="preserve"> regular one to one and team meetings with staff members</w:t>
      </w:r>
      <w:r>
        <w:rPr>
          <w:rFonts w:ascii="Verdana" w:hAnsi="Verdana"/>
          <w:sz w:val="22"/>
          <w:szCs w:val="22"/>
        </w:rPr>
        <w:t xml:space="preserve"> virtually. </w:t>
      </w:r>
    </w:p>
    <w:p w14:paraId="760EEDB9" w14:textId="77777777" w:rsidR="00571C8C" w:rsidRPr="00DF37A2" w:rsidRDefault="00571C8C" w:rsidP="00571C8C">
      <w:pPr>
        <w:pStyle w:val="Default"/>
        <w:numPr>
          <w:ilvl w:val="0"/>
          <w:numId w:val="7"/>
        </w:numPr>
        <w:spacing w:after="131"/>
        <w:rPr>
          <w:rFonts w:ascii="Verdana" w:hAnsi="Verdana"/>
          <w:sz w:val="22"/>
          <w:szCs w:val="22"/>
        </w:rPr>
      </w:pPr>
      <w:r w:rsidRPr="00DF37A2">
        <w:rPr>
          <w:rFonts w:ascii="Verdana" w:hAnsi="Verdana"/>
          <w:sz w:val="22"/>
          <w:szCs w:val="22"/>
        </w:rPr>
        <w:t>Monitor the security of remote learning systems.</w:t>
      </w:r>
    </w:p>
    <w:p w14:paraId="35C2C393" w14:textId="3CF1CFCA" w:rsidR="00571C8C" w:rsidRPr="00DF37A2" w:rsidRDefault="00571C8C" w:rsidP="00571C8C">
      <w:pPr>
        <w:pStyle w:val="Default"/>
        <w:numPr>
          <w:ilvl w:val="0"/>
          <w:numId w:val="7"/>
        </w:numPr>
        <w:spacing w:after="131"/>
        <w:rPr>
          <w:rFonts w:ascii="Verdana" w:hAnsi="Verdana"/>
          <w:sz w:val="22"/>
          <w:szCs w:val="22"/>
        </w:rPr>
      </w:pPr>
      <w:r w:rsidRPr="00DF37A2">
        <w:rPr>
          <w:rFonts w:ascii="Verdana" w:hAnsi="Verdana"/>
          <w:sz w:val="22"/>
          <w:szCs w:val="22"/>
        </w:rPr>
        <w:t>Monitor any safeguarding concerns</w:t>
      </w:r>
      <w:r w:rsidR="00853F5F" w:rsidRPr="00DF37A2">
        <w:rPr>
          <w:rFonts w:ascii="Verdana" w:hAnsi="Verdana"/>
          <w:sz w:val="22"/>
          <w:szCs w:val="22"/>
        </w:rPr>
        <w:t xml:space="preserve"> and continue to report safeguarding concerns in line with the safeguarding policy. </w:t>
      </w:r>
    </w:p>
    <w:p w14:paraId="2F02BDA9" w14:textId="55732A9B" w:rsidR="00853F5F" w:rsidRPr="00DF37A2" w:rsidRDefault="00853F5F" w:rsidP="00571C8C">
      <w:pPr>
        <w:pStyle w:val="Default"/>
        <w:numPr>
          <w:ilvl w:val="0"/>
          <w:numId w:val="7"/>
        </w:numPr>
        <w:spacing w:after="131"/>
        <w:rPr>
          <w:rFonts w:ascii="Verdana" w:hAnsi="Verdana"/>
          <w:sz w:val="22"/>
          <w:szCs w:val="22"/>
        </w:rPr>
      </w:pPr>
      <w:r w:rsidRPr="00DF37A2">
        <w:rPr>
          <w:rFonts w:ascii="Verdana" w:hAnsi="Verdana"/>
          <w:sz w:val="22"/>
          <w:szCs w:val="22"/>
        </w:rPr>
        <w:t xml:space="preserve">Learners have access to the technology required to engage with remote learning. </w:t>
      </w:r>
    </w:p>
    <w:p w14:paraId="0BD5B180" w14:textId="77777777" w:rsidR="00784F24" w:rsidRPr="000B309D" w:rsidRDefault="00784F24" w:rsidP="00784F24">
      <w:pPr>
        <w:pStyle w:val="Default"/>
        <w:spacing w:after="131"/>
        <w:ind w:left="720"/>
        <w:rPr>
          <w:rFonts w:ascii="Verdana" w:hAnsi="Verdana"/>
          <w:sz w:val="22"/>
          <w:szCs w:val="22"/>
        </w:rPr>
      </w:pPr>
    </w:p>
    <w:p w14:paraId="3AC09644" w14:textId="77777777" w:rsidR="00363A68" w:rsidRPr="000B309D" w:rsidRDefault="00D107DD" w:rsidP="00363A68">
      <w:pPr>
        <w:pStyle w:val="Default"/>
        <w:numPr>
          <w:ilvl w:val="1"/>
          <w:numId w:val="1"/>
        </w:numPr>
        <w:spacing w:after="131"/>
        <w:rPr>
          <w:rFonts w:ascii="Verdana" w:hAnsi="Verdana"/>
          <w:sz w:val="22"/>
          <w:szCs w:val="22"/>
        </w:rPr>
      </w:pPr>
      <w:r w:rsidRPr="000B309D">
        <w:rPr>
          <w:rFonts w:ascii="Verdana" w:hAnsi="Verdana"/>
          <w:b/>
          <w:sz w:val="22"/>
          <w:szCs w:val="22"/>
        </w:rPr>
        <w:t>S</w:t>
      </w:r>
      <w:r w:rsidR="00784F24" w:rsidRPr="000B309D">
        <w:rPr>
          <w:rFonts w:ascii="Verdana" w:hAnsi="Verdana"/>
          <w:b/>
          <w:sz w:val="22"/>
          <w:szCs w:val="22"/>
        </w:rPr>
        <w:t xml:space="preserve">afeguarding and designated safeguarding leads </w:t>
      </w:r>
      <w:r w:rsidR="00392DA2" w:rsidRPr="000B309D">
        <w:rPr>
          <w:rFonts w:ascii="Verdana" w:hAnsi="Verdana"/>
          <w:b/>
          <w:sz w:val="22"/>
          <w:szCs w:val="22"/>
        </w:rPr>
        <w:t>–</w:t>
      </w:r>
      <w:r w:rsidR="00363A68" w:rsidRPr="000B309D">
        <w:rPr>
          <w:rFonts w:ascii="Verdana" w:hAnsi="Verdana"/>
          <w:b/>
          <w:sz w:val="22"/>
          <w:szCs w:val="22"/>
        </w:rPr>
        <w:t xml:space="preserve"> </w:t>
      </w:r>
    </w:p>
    <w:p w14:paraId="5128C165" w14:textId="28918755" w:rsidR="00392DA2" w:rsidRPr="000B309D" w:rsidRDefault="00392DA2" w:rsidP="00363A68">
      <w:pPr>
        <w:pStyle w:val="Default"/>
        <w:spacing w:after="131"/>
        <w:ind w:left="720"/>
        <w:rPr>
          <w:rFonts w:ascii="Verdana" w:hAnsi="Verdana"/>
          <w:sz w:val="22"/>
          <w:szCs w:val="22"/>
        </w:rPr>
      </w:pPr>
      <w:r w:rsidRPr="000B309D">
        <w:rPr>
          <w:rFonts w:ascii="Verdana" w:hAnsi="Verdana"/>
          <w:sz w:val="22"/>
          <w:szCs w:val="22"/>
        </w:rPr>
        <w:t xml:space="preserve">All staff members must continue to report safeguarding as normal using </w:t>
      </w:r>
      <w:r w:rsidR="00363A68" w:rsidRPr="000B309D">
        <w:rPr>
          <w:rFonts w:ascii="Verdana" w:hAnsi="Verdana"/>
          <w:sz w:val="22"/>
          <w:szCs w:val="22"/>
        </w:rPr>
        <w:t xml:space="preserve">             </w:t>
      </w:r>
      <w:r w:rsidRPr="000B309D">
        <w:rPr>
          <w:rFonts w:ascii="Verdana" w:hAnsi="Verdana"/>
          <w:sz w:val="22"/>
          <w:szCs w:val="22"/>
        </w:rPr>
        <w:t xml:space="preserve">established reporting procedures. </w:t>
      </w:r>
      <w:r w:rsidR="002A1A9B">
        <w:rPr>
          <w:rFonts w:ascii="Verdana" w:hAnsi="Verdana"/>
          <w:sz w:val="22"/>
          <w:szCs w:val="22"/>
        </w:rPr>
        <w:t>Colleagues</w:t>
      </w:r>
      <w:r w:rsidRPr="000B309D">
        <w:rPr>
          <w:rFonts w:ascii="Verdana" w:hAnsi="Verdana"/>
          <w:sz w:val="22"/>
          <w:szCs w:val="22"/>
        </w:rPr>
        <w:t xml:space="preserve"> should ensure that</w:t>
      </w:r>
      <w:r w:rsidR="002A1A9B">
        <w:rPr>
          <w:rFonts w:ascii="Verdana" w:hAnsi="Verdana"/>
          <w:sz w:val="22"/>
          <w:szCs w:val="22"/>
        </w:rPr>
        <w:t>:</w:t>
      </w:r>
    </w:p>
    <w:p w14:paraId="23901290" w14:textId="5BDB03F1" w:rsidR="00392DA2" w:rsidRPr="000B309D" w:rsidRDefault="00D107DD" w:rsidP="00392DA2">
      <w:pPr>
        <w:pStyle w:val="Default"/>
        <w:numPr>
          <w:ilvl w:val="0"/>
          <w:numId w:val="8"/>
        </w:numPr>
        <w:spacing w:after="131"/>
        <w:rPr>
          <w:rFonts w:ascii="Verdana" w:hAnsi="Verdana"/>
          <w:sz w:val="22"/>
          <w:szCs w:val="22"/>
        </w:rPr>
      </w:pPr>
      <w:r w:rsidRPr="000B309D">
        <w:rPr>
          <w:rFonts w:ascii="Verdana" w:hAnsi="Verdana"/>
          <w:sz w:val="22"/>
          <w:szCs w:val="22"/>
        </w:rPr>
        <w:t>A</w:t>
      </w:r>
      <w:r w:rsidR="00392DA2" w:rsidRPr="000B309D">
        <w:rPr>
          <w:rFonts w:ascii="Verdana" w:hAnsi="Verdana"/>
          <w:sz w:val="22"/>
          <w:szCs w:val="22"/>
        </w:rPr>
        <w:t>ll vulnerable students are identified</w:t>
      </w:r>
      <w:r w:rsidR="00363A68" w:rsidRPr="000B309D">
        <w:rPr>
          <w:rFonts w:ascii="Verdana" w:hAnsi="Verdana"/>
          <w:sz w:val="22"/>
          <w:szCs w:val="22"/>
        </w:rPr>
        <w:t>.</w:t>
      </w:r>
    </w:p>
    <w:p w14:paraId="6924F41A" w14:textId="7C332A09" w:rsidR="00392DA2" w:rsidRPr="000B309D" w:rsidRDefault="00D107DD" w:rsidP="00392DA2">
      <w:pPr>
        <w:pStyle w:val="Default"/>
        <w:numPr>
          <w:ilvl w:val="0"/>
          <w:numId w:val="8"/>
        </w:numPr>
        <w:spacing w:after="131"/>
        <w:rPr>
          <w:rFonts w:ascii="Verdana" w:hAnsi="Verdana"/>
          <w:sz w:val="22"/>
          <w:szCs w:val="22"/>
        </w:rPr>
      </w:pPr>
      <w:r w:rsidRPr="000B309D">
        <w:rPr>
          <w:rFonts w:ascii="Verdana" w:hAnsi="Verdana"/>
          <w:sz w:val="22"/>
          <w:szCs w:val="22"/>
        </w:rPr>
        <w:t>A</w:t>
      </w:r>
      <w:r w:rsidR="00392DA2" w:rsidRPr="000B309D">
        <w:rPr>
          <w:rFonts w:ascii="Verdana" w:hAnsi="Verdana"/>
          <w:sz w:val="22"/>
          <w:szCs w:val="22"/>
        </w:rPr>
        <w:t>ll those identified as vulnerable are monitored and receive additional contact and support</w:t>
      </w:r>
      <w:r w:rsidR="007826E9" w:rsidRPr="000B309D">
        <w:rPr>
          <w:rFonts w:ascii="Verdana" w:hAnsi="Verdana"/>
          <w:sz w:val="22"/>
          <w:szCs w:val="22"/>
        </w:rPr>
        <w:t>, and where appropriate additional resources</w:t>
      </w:r>
      <w:r w:rsidR="00363A68" w:rsidRPr="000B309D">
        <w:rPr>
          <w:rFonts w:ascii="Verdana" w:hAnsi="Verdana"/>
          <w:sz w:val="22"/>
          <w:szCs w:val="22"/>
        </w:rPr>
        <w:t>.</w:t>
      </w:r>
    </w:p>
    <w:p w14:paraId="544ED866" w14:textId="77777777" w:rsidR="00392DA2" w:rsidRPr="000B309D" w:rsidRDefault="00392DA2" w:rsidP="00363A68">
      <w:pPr>
        <w:pStyle w:val="Default"/>
        <w:spacing w:after="131"/>
        <w:ind w:left="720"/>
        <w:rPr>
          <w:rFonts w:ascii="Verdana" w:hAnsi="Verdana"/>
          <w:sz w:val="22"/>
          <w:szCs w:val="22"/>
        </w:rPr>
      </w:pPr>
      <w:r w:rsidRPr="000B309D">
        <w:rPr>
          <w:rFonts w:ascii="Verdana" w:hAnsi="Verdana"/>
          <w:sz w:val="22"/>
          <w:szCs w:val="22"/>
        </w:rPr>
        <w:t xml:space="preserve">For further information on reporting safeguarding concerns please see safeguarding policy. </w:t>
      </w:r>
    </w:p>
    <w:p w14:paraId="6FD0A169" w14:textId="77777777" w:rsidR="00392DA2" w:rsidRPr="000B309D" w:rsidRDefault="00392DA2" w:rsidP="00392DA2">
      <w:pPr>
        <w:pStyle w:val="Default"/>
        <w:spacing w:after="131"/>
        <w:rPr>
          <w:rFonts w:ascii="Verdana" w:hAnsi="Verdana"/>
          <w:sz w:val="22"/>
          <w:szCs w:val="22"/>
        </w:rPr>
      </w:pPr>
    </w:p>
    <w:p w14:paraId="31CD299D" w14:textId="198B5F8D" w:rsidR="00392DA2" w:rsidRPr="000B309D" w:rsidRDefault="00D107DD" w:rsidP="00363A68">
      <w:pPr>
        <w:pStyle w:val="Default"/>
        <w:numPr>
          <w:ilvl w:val="1"/>
          <w:numId w:val="17"/>
        </w:numPr>
        <w:spacing w:after="131"/>
        <w:rPr>
          <w:rFonts w:ascii="Verdana" w:hAnsi="Verdana"/>
          <w:sz w:val="22"/>
          <w:szCs w:val="22"/>
        </w:rPr>
      </w:pPr>
      <w:r w:rsidRPr="000B309D">
        <w:rPr>
          <w:rFonts w:ascii="Verdana" w:hAnsi="Verdana"/>
          <w:b/>
          <w:sz w:val="22"/>
          <w:szCs w:val="22"/>
        </w:rPr>
        <w:t>Learners</w:t>
      </w:r>
      <w:r w:rsidR="00392DA2" w:rsidRPr="000B309D">
        <w:rPr>
          <w:rFonts w:ascii="Verdana" w:hAnsi="Verdana"/>
          <w:b/>
          <w:sz w:val="22"/>
          <w:szCs w:val="22"/>
        </w:rPr>
        <w:t xml:space="preserve"> and parents</w:t>
      </w:r>
      <w:r w:rsidR="00435710" w:rsidRPr="000B309D">
        <w:rPr>
          <w:rFonts w:ascii="Verdana" w:hAnsi="Verdana"/>
          <w:b/>
          <w:sz w:val="22"/>
          <w:szCs w:val="22"/>
        </w:rPr>
        <w:t>/guardians</w:t>
      </w:r>
      <w:r w:rsidR="00392DA2" w:rsidRPr="000B309D">
        <w:rPr>
          <w:rFonts w:ascii="Verdana" w:hAnsi="Verdana"/>
          <w:b/>
          <w:sz w:val="22"/>
          <w:szCs w:val="22"/>
        </w:rPr>
        <w:t xml:space="preserve"> –</w:t>
      </w:r>
      <w:r w:rsidR="00392DA2" w:rsidRPr="000B309D">
        <w:rPr>
          <w:rFonts w:ascii="Verdana" w:hAnsi="Verdana"/>
          <w:sz w:val="22"/>
          <w:szCs w:val="22"/>
        </w:rPr>
        <w:t xml:space="preserve"> </w:t>
      </w:r>
    </w:p>
    <w:p w14:paraId="4452F100" w14:textId="77777777" w:rsidR="00363A68" w:rsidRPr="000B309D" w:rsidRDefault="00D107DD" w:rsidP="00363A68">
      <w:pPr>
        <w:pStyle w:val="Default"/>
        <w:ind w:firstLine="720"/>
        <w:rPr>
          <w:rFonts w:ascii="Verdana" w:hAnsi="Verdana"/>
          <w:sz w:val="22"/>
          <w:szCs w:val="22"/>
        </w:rPr>
      </w:pPr>
      <w:r w:rsidRPr="000B309D">
        <w:rPr>
          <w:rFonts w:ascii="Verdana" w:hAnsi="Verdana"/>
          <w:sz w:val="22"/>
          <w:szCs w:val="22"/>
        </w:rPr>
        <w:t>All learners</w:t>
      </w:r>
      <w:r w:rsidR="00435710" w:rsidRPr="000B309D">
        <w:rPr>
          <w:rFonts w:ascii="Verdana" w:hAnsi="Verdana"/>
          <w:sz w:val="22"/>
          <w:szCs w:val="22"/>
        </w:rPr>
        <w:t xml:space="preserve"> and parents must sign and return a copy of the remot</w:t>
      </w:r>
      <w:r w:rsidR="00363A68" w:rsidRPr="000B309D">
        <w:rPr>
          <w:rFonts w:ascii="Verdana" w:hAnsi="Verdana"/>
          <w:sz w:val="22"/>
          <w:szCs w:val="22"/>
        </w:rPr>
        <w:t>e</w:t>
      </w:r>
    </w:p>
    <w:p w14:paraId="26C2383D" w14:textId="04E3D142" w:rsidR="00435710" w:rsidRPr="000B309D" w:rsidRDefault="00D107DD" w:rsidP="00363A68">
      <w:pPr>
        <w:pStyle w:val="Default"/>
        <w:ind w:firstLine="720"/>
        <w:rPr>
          <w:rFonts w:ascii="Verdana" w:hAnsi="Verdana"/>
          <w:sz w:val="22"/>
          <w:szCs w:val="22"/>
        </w:rPr>
      </w:pPr>
      <w:r w:rsidRPr="000B309D">
        <w:rPr>
          <w:rFonts w:ascii="Verdana" w:hAnsi="Verdana"/>
          <w:sz w:val="22"/>
          <w:szCs w:val="22"/>
        </w:rPr>
        <w:t xml:space="preserve">learning agreement for learners. </w:t>
      </w:r>
      <w:r w:rsidR="007826E9" w:rsidRPr="000B309D">
        <w:rPr>
          <w:rFonts w:ascii="Verdana" w:hAnsi="Verdana"/>
          <w:sz w:val="22"/>
          <w:szCs w:val="22"/>
        </w:rPr>
        <w:t xml:space="preserve">Learners </w:t>
      </w:r>
      <w:r w:rsidR="00435710" w:rsidRPr="000B309D">
        <w:rPr>
          <w:rFonts w:ascii="Verdana" w:hAnsi="Verdana"/>
          <w:sz w:val="22"/>
          <w:szCs w:val="22"/>
        </w:rPr>
        <w:t>will need to:</w:t>
      </w:r>
    </w:p>
    <w:p w14:paraId="44C67DDB" w14:textId="77777777" w:rsidR="00363A68" w:rsidRPr="000B309D" w:rsidRDefault="00363A68" w:rsidP="00363A68">
      <w:pPr>
        <w:pStyle w:val="Default"/>
        <w:ind w:firstLine="720"/>
        <w:rPr>
          <w:rFonts w:ascii="Verdana" w:hAnsi="Verdana"/>
          <w:sz w:val="22"/>
          <w:szCs w:val="22"/>
        </w:rPr>
      </w:pPr>
    </w:p>
    <w:p w14:paraId="03F44B97" w14:textId="77777777" w:rsidR="00435710" w:rsidRPr="000B309D" w:rsidRDefault="00435710" w:rsidP="00435710">
      <w:pPr>
        <w:pStyle w:val="Default"/>
        <w:numPr>
          <w:ilvl w:val="0"/>
          <w:numId w:val="9"/>
        </w:numPr>
        <w:spacing w:after="131"/>
        <w:rPr>
          <w:rFonts w:ascii="Verdana" w:hAnsi="Verdana"/>
          <w:sz w:val="22"/>
          <w:szCs w:val="22"/>
        </w:rPr>
      </w:pPr>
      <w:r w:rsidRPr="000B309D">
        <w:rPr>
          <w:rFonts w:ascii="Verdana" w:hAnsi="Verdana"/>
          <w:sz w:val="22"/>
          <w:szCs w:val="22"/>
        </w:rPr>
        <w:t xml:space="preserve">Be contactable at some point throughout their timetabled day – although we acknowledge that they may not always be in front of a device the entire time. </w:t>
      </w:r>
    </w:p>
    <w:p w14:paraId="4E0481A6" w14:textId="01379089" w:rsidR="00435710" w:rsidRPr="000B309D" w:rsidRDefault="00435710" w:rsidP="00435710">
      <w:pPr>
        <w:pStyle w:val="Default"/>
        <w:numPr>
          <w:ilvl w:val="0"/>
          <w:numId w:val="9"/>
        </w:numPr>
        <w:spacing w:after="131"/>
        <w:rPr>
          <w:rFonts w:ascii="Verdana" w:hAnsi="Verdana"/>
          <w:sz w:val="22"/>
          <w:szCs w:val="22"/>
        </w:rPr>
      </w:pPr>
      <w:r w:rsidRPr="000B309D">
        <w:rPr>
          <w:rFonts w:ascii="Verdana" w:hAnsi="Verdana"/>
          <w:sz w:val="22"/>
          <w:szCs w:val="22"/>
        </w:rPr>
        <w:t>Make their best efforts to complete work to the deadline set by tutors</w:t>
      </w:r>
      <w:r w:rsidR="002A1A9B">
        <w:rPr>
          <w:rFonts w:ascii="Verdana" w:hAnsi="Verdana"/>
          <w:sz w:val="22"/>
          <w:szCs w:val="22"/>
        </w:rPr>
        <w:t>.</w:t>
      </w:r>
      <w:r w:rsidRPr="000B309D">
        <w:rPr>
          <w:rFonts w:ascii="Verdana" w:hAnsi="Verdana"/>
          <w:sz w:val="22"/>
          <w:szCs w:val="22"/>
        </w:rPr>
        <w:t xml:space="preserve"> </w:t>
      </w:r>
    </w:p>
    <w:p w14:paraId="1DEE9413" w14:textId="34321AB6" w:rsidR="00435710" w:rsidRPr="000B309D" w:rsidRDefault="00435710" w:rsidP="00435710">
      <w:pPr>
        <w:pStyle w:val="Default"/>
        <w:numPr>
          <w:ilvl w:val="0"/>
          <w:numId w:val="9"/>
        </w:numPr>
        <w:spacing w:after="131"/>
        <w:rPr>
          <w:rFonts w:ascii="Verdana" w:hAnsi="Verdana"/>
          <w:sz w:val="22"/>
          <w:szCs w:val="22"/>
        </w:rPr>
      </w:pPr>
      <w:r w:rsidRPr="000B309D">
        <w:rPr>
          <w:rFonts w:ascii="Verdana" w:hAnsi="Verdana"/>
          <w:sz w:val="22"/>
          <w:szCs w:val="22"/>
        </w:rPr>
        <w:t>Seek help if they need it, from tutors</w:t>
      </w:r>
      <w:r w:rsidR="002A1A9B">
        <w:rPr>
          <w:rFonts w:ascii="Verdana" w:hAnsi="Verdana"/>
          <w:sz w:val="22"/>
          <w:szCs w:val="22"/>
        </w:rPr>
        <w:t>.</w:t>
      </w:r>
    </w:p>
    <w:p w14:paraId="64B35D6A" w14:textId="3F6FF203" w:rsidR="00435710" w:rsidRPr="000B309D" w:rsidRDefault="00435710" w:rsidP="00435710">
      <w:pPr>
        <w:pStyle w:val="Default"/>
        <w:numPr>
          <w:ilvl w:val="0"/>
          <w:numId w:val="9"/>
        </w:numPr>
        <w:rPr>
          <w:rFonts w:ascii="Verdana" w:hAnsi="Verdana"/>
          <w:sz w:val="22"/>
          <w:szCs w:val="22"/>
        </w:rPr>
      </w:pPr>
      <w:r w:rsidRPr="000B309D">
        <w:rPr>
          <w:rFonts w:ascii="Verdana" w:hAnsi="Verdana"/>
          <w:sz w:val="22"/>
          <w:szCs w:val="22"/>
        </w:rPr>
        <w:t>Inform tutors if they’re not able to complete work</w:t>
      </w:r>
      <w:r w:rsidR="002A1A9B">
        <w:rPr>
          <w:rFonts w:ascii="Verdana" w:hAnsi="Verdana"/>
          <w:sz w:val="22"/>
          <w:szCs w:val="22"/>
        </w:rPr>
        <w:t>.</w:t>
      </w:r>
      <w:r w:rsidRPr="000B309D">
        <w:rPr>
          <w:rFonts w:ascii="Verdana" w:hAnsi="Verdana"/>
          <w:sz w:val="22"/>
          <w:szCs w:val="22"/>
        </w:rPr>
        <w:t xml:space="preserve"> </w:t>
      </w:r>
    </w:p>
    <w:p w14:paraId="50139468" w14:textId="7201859E" w:rsidR="00435710" w:rsidRPr="000B309D" w:rsidRDefault="00435710" w:rsidP="00435710">
      <w:pPr>
        <w:pStyle w:val="Default"/>
        <w:numPr>
          <w:ilvl w:val="0"/>
          <w:numId w:val="9"/>
        </w:numPr>
        <w:rPr>
          <w:rFonts w:ascii="Verdana" w:hAnsi="Verdana"/>
          <w:sz w:val="22"/>
          <w:szCs w:val="22"/>
        </w:rPr>
      </w:pPr>
      <w:r w:rsidRPr="000B309D">
        <w:rPr>
          <w:rFonts w:ascii="Verdana" w:hAnsi="Verdana"/>
          <w:sz w:val="22"/>
          <w:szCs w:val="22"/>
        </w:rPr>
        <w:t>Inform tutors if they do not have appropriate resources at home to complete tasks set</w:t>
      </w:r>
      <w:r w:rsidR="002A1A9B">
        <w:rPr>
          <w:rFonts w:ascii="Verdana" w:hAnsi="Verdana"/>
          <w:sz w:val="22"/>
          <w:szCs w:val="22"/>
        </w:rPr>
        <w:t>.</w:t>
      </w:r>
    </w:p>
    <w:p w14:paraId="1A313F03" w14:textId="4BB09822" w:rsidR="00435710" w:rsidRPr="000B309D" w:rsidRDefault="00435710" w:rsidP="00435710">
      <w:pPr>
        <w:pStyle w:val="Default"/>
        <w:numPr>
          <w:ilvl w:val="0"/>
          <w:numId w:val="9"/>
        </w:numPr>
        <w:rPr>
          <w:rFonts w:ascii="Verdana" w:hAnsi="Verdana"/>
          <w:sz w:val="22"/>
          <w:szCs w:val="22"/>
        </w:rPr>
      </w:pPr>
      <w:r w:rsidRPr="000B309D">
        <w:rPr>
          <w:rFonts w:ascii="Verdana" w:hAnsi="Verdana"/>
          <w:sz w:val="22"/>
          <w:szCs w:val="22"/>
        </w:rPr>
        <w:t>Attend all agreed onsite learning o</w:t>
      </w:r>
      <w:r w:rsidR="00D107DD" w:rsidRPr="000B309D">
        <w:rPr>
          <w:rFonts w:ascii="Verdana" w:hAnsi="Verdana"/>
          <w:sz w:val="22"/>
          <w:szCs w:val="22"/>
        </w:rPr>
        <w:t>r virtual learning sessions by Zoom or T</w:t>
      </w:r>
      <w:r w:rsidRPr="000B309D">
        <w:rPr>
          <w:rFonts w:ascii="Verdana" w:hAnsi="Verdana"/>
          <w:sz w:val="22"/>
          <w:szCs w:val="22"/>
        </w:rPr>
        <w:t>eams</w:t>
      </w:r>
      <w:r w:rsidR="002A1A9B">
        <w:rPr>
          <w:rFonts w:ascii="Verdana" w:hAnsi="Verdana"/>
          <w:sz w:val="22"/>
          <w:szCs w:val="22"/>
        </w:rPr>
        <w:t>.</w:t>
      </w:r>
    </w:p>
    <w:p w14:paraId="6E4B18C6" w14:textId="77777777" w:rsidR="00435710" w:rsidRPr="000B309D" w:rsidRDefault="00D107DD" w:rsidP="00435710">
      <w:pPr>
        <w:pStyle w:val="Default"/>
        <w:numPr>
          <w:ilvl w:val="0"/>
          <w:numId w:val="9"/>
        </w:numPr>
        <w:rPr>
          <w:rFonts w:ascii="Verdana" w:hAnsi="Verdana"/>
          <w:sz w:val="22"/>
          <w:szCs w:val="22"/>
        </w:rPr>
      </w:pPr>
      <w:r w:rsidRPr="000B309D">
        <w:rPr>
          <w:rFonts w:ascii="Verdana" w:hAnsi="Verdana"/>
          <w:sz w:val="22"/>
          <w:szCs w:val="22"/>
        </w:rPr>
        <w:t>Know how to access Zoom and T</w:t>
      </w:r>
      <w:r w:rsidR="00435710" w:rsidRPr="000B309D">
        <w:rPr>
          <w:rFonts w:ascii="Verdana" w:hAnsi="Verdana"/>
          <w:sz w:val="22"/>
          <w:szCs w:val="22"/>
        </w:rPr>
        <w:t xml:space="preserve">eams. </w:t>
      </w:r>
    </w:p>
    <w:p w14:paraId="52025718" w14:textId="77777777" w:rsidR="00D107DD" w:rsidRPr="000B309D" w:rsidRDefault="00D107DD" w:rsidP="00D107DD">
      <w:pPr>
        <w:pStyle w:val="Default"/>
        <w:ind w:left="720"/>
        <w:rPr>
          <w:rFonts w:ascii="Verdana" w:hAnsi="Verdana"/>
          <w:sz w:val="22"/>
          <w:szCs w:val="22"/>
        </w:rPr>
      </w:pPr>
    </w:p>
    <w:p w14:paraId="3ED4149A" w14:textId="77777777" w:rsidR="00435710" w:rsidRPr="000B309D" w:rsidRDefault="00435710" w:rsidP="00435710">
      <w:pPr>
        <w:pStyle w:val="Default"/>
        <w:rPr>
          <w:rFonts w:ascii="Verdana" w:hAnsi="Verdana"/>
          <w:sz w:val="22"/>
          <w:szCs w:val="22"/>
        </w:rPr>
      </w:pPr>
      <w:r w:rsidRPr="000B309D">
        <w:rPr>
          <w:rFonts w:ascii="Verdana" w:hAnsi="Verdana"/>
          <w:sz w:val="22"/>
          <w:szCs w:val="22"/>
        </w:rPr>
        <w:t xml:space="preserve">Tutors will expect parents/ guardians with students learning remotely to: </w:t>
      </w:r>
    </w:p>
    <w:p w14:paraId="69272C76" w14:textId="77777777" w:rsidR="00435710" w:rsidRPr="000B309D" w:rsidRDefault="00435710" w:rsidP="00435710">
      <w:pPr>
        <w:pStyle w:val="Default"/>
        <w:rPr>
          <w:rFonts w:ascii="Verdana" w:hAnsi="Verdana"/>
          <w:sz w:val="22"/>
          <w:szCs w:val="22"/>
        </w:rPr>
      </w:pPr>
    </w:p>
    <w:p w14:paraId="1EE1A6E0" w14:textId="77777777" w:rsidR="00435710" w:rsidRPr="000B309D" w:rsidRDefault="00D107DD" w:rsidP="00435710">
      <w:pPr>
        <w:pStyle w:val="Default"/>
        <w:numPr>
          <w:ilvl w:val="0"/>
          <w:numId w:val="10"/>
        </w:numPr>
        <w:spacing w:after="131"/>
        <w:rPr>
          <w:rFonts w:ascii="Verdana" w:hAnsi="Verdana"/>
          <w:sz w:val="22"/>
          <w:szCs w:val="22"/>
        </w:rPr>
      </w:pPr>
      <w:r w:rsidRPr="000B309D">
        <w:rPr>
          <w:rFonts w:ascii="Verdana" w:hAnsi="Verdana"/>
          <w:sz w:val="22"/>
          <w:szCs w:val="22"/>
        </w:rPr>
        <w:t>Make the College</w:t>
      </w:r>
      <w:r w:rsidR="00435710" w:rsidRPr="000B309D">
        <w:rPr>
          <w:rFonts w:ascii="Verdana" w:hAnsi="Verdana"/>
          <w:sz w:val="22"/>
          <w:szCs w:val="22"/>
        </w:rPr>
        <w:t xml:space="preserve"> aware if their young </w:t>
      </w:r>
      <w:r w:rsidR="00EB351E" w:rsidRPr="000B309D">
        <w:rPr>
          <w:rFonts w:ascii="Verdana" w:hAnsi="Verdana"/>
          <w:sz w:val="22"/>
          <w:szCs w:val="22"/>
        </w:rPr>
        <w:t>person is</w:t>
      </w:r>
      <w:r w:rsidR="00435710" w:rsidRPr="000B309D">
        <w:rPr>
          <w:rFonts w:ascii="Verdana" w:hAnsi="Verdana"/>
          <w:sz w:val="22"/>
          <w:szCs w:val="22"/>
        </w:rPr>
        <w:t xml:space="preserve"> sick or </w:t>
      </w:r>
      <w:r w:rsidR="00F6698E" w:rsidRPr="000B309D">
        <w:rPr>
          <w:rFonts w:ascii="Verdana" w:hAnsi="Verdana"/>
          <w:sz w:val="22"/>
          <w:szCs w:val="22"/>
        </w:rPr>
        <w:t>canno</w:t>
      </w:r>
      <w:r w:rsidR="00435710" w:rsidRPr="000B309D">
        <w:rPr>
          <w:rFonts w:ascii="Verdana" w:hAnsi="Verdana"/>
          <w:sz w:val="22"/>
          <w:szCs w:val="22"/>
        </w:rPr>
        <w:t xml:space="preserve">t complete work if they are unable to inform us themselves.  </w:t>
      </w:r>
    </w:p>
    <w:p w14:paraId="51CBAA74" w14:textId="6B85B4B9" w:rsidR="00435710" w:rsidRPr="000B309D" w:rsidRDefault="00435710" w:rsidP="00435710">
      <w:pPr>
        <w:pStyle w:val="Default"/>
        <w:numPr>
          <w:ilvl w:val="0"/>
          <w:numId w:val="10"/>
        </w:numPr>
        <w:spacing w:after="131"/>
        <w:rPr>
          <w:rFonts w:ascii="Verdana" w:hAnsi="Verdana"/>
          <w:sz w:val="22"/>
          <w:szCs w:val="22"/>
        </w:rPr>
      </w:pPr>
      <w:r w:rsidRPr="000B309D">
        <w:rPr>
          <w:rFonts w:ascii="Verdana" w:hAnsi="Verdana"/>
          <w:sz w:val="22"/>
          <w:szCs w:val="22"/>
        </w:rPr>
        <w:t xml:space="preserve">Seek help from </w:t>
      </w:r>
      <w:r w:rsidR="00783688" w:rsidRPr="000B309D">
        <w:rPr>
          <w:rFonts w:ascii="Verdana" w:hAnsi="Verdana"/>
          <w:sz w:val="22"/>
          <w:szCs w:val="22"/>
        </w:rPr>
        <w:t>college</w:t>
      </w:r>
      <w:r w:rsidR="002A1A9B" w:rsidRPr="000B309D">
        <w:rPr>
          <w:rFonts w:ascii="Verdana" w:hAnsi="Verdana"/>
          <w:sz w:val="22"/>
          <w:szCs w:val="22"/>
        </w:rPr>
        <w:t xml:space="preserve"> if</w:t>
      </w:r>
      <w:r w:rsidRPr="000B309D">
        <w:rPr>
          <w:rFonts w:ascii="Verdana" w:hAnsi="Verdana"/>
          <w:sz w:val="22"/>
          <w:szCs w:val="22"/>
        </w:rPr>
        <w:t xml:space="preserve"> they need it, </w:t>
      </w:r>
      <w:r w:rsidR="00D107DD" w:rsidRPr="000B309D">
        <w:rPr>
          <w:rFonts w:ascii="Verdana" w:hAnsi="Verdana"/>
          <w:sz w:val="22"/>
          <w:szCs w:val="22"/>
        </w:rPr>
        <w:t>including informing staff</w:t>
      </w:r>
      <w:r w:rsidRPr="000B309D">
        <w:rPr>
          <w:rFonts w:ascii="Verdana" w:hAnsi="Verdana"/>
          <w:sz w:val="22"/>
          <w:szCs w:val="22"/>
        </w:rPr>
        <w:t xml:space="preserve"> if they are unable to access ‘remote learning provision’</w:t>
      </w:r>
      <w:r w:rsidR="00783688">
        <w:rPr>
          <w:rFonts w:ascii="Verdana" w:hAnsi="Verdana"/>
          <w:sz w:val="22"/>
          <w:szCs w:val="22"/>
        </w:rPr>
        <w:t>.</w:t>
      </w:r>
    </w:p>
    <w:p w14:paraId="0D56FE22" w14:textId="77777777" w:rsidR="00435710" w:rsidRPr="000B309D" w:rsidRDefault="00435710" w:rsidP="00435710">
      <w:pPr>
        <w:pStyle w:val="Default"/>
        <w:numPr>
          <w:ilvl w:val="0"/>
          <w:numId w:val="10"/>
        </w:numPr>
        <w:rPr>
          <w:rFonts w:ascii="Verdana" w:hAnsi="Verdana"/>
          <w:sz w:val="22"/>
          <w:szCs w:val="22"/>
        </w:rPr>
      </w:pPr>
      <w:r w:rsidRPr="000B309D">
        <w:rPr>
          <w:rFonts w:ascii="Verdana" w:hAnsi="Verdana"/>
          <w:sz w:val="22"/>
          <w:szCs w:val="22"/>
        </w:rPr>
        <w:t>Be respectful when asking questions and/or making any complaints or concerns known to staff.</w:t>
      </w:r>
    </w:p>
    <w:p w14:paraId="5D601798" w14:textId="77777777" w:rsidR="00435710" w:rsidRPr="000B309D" w:rsidRDefault="00435710" w:rsidP="00435710">
      <w:pPr>
        <w:pStyle w:val="Default"/>
        <w:ind w:left="720"/>
        <w:rPr>
          <w:rFonts w:ascii="Verdana" w:hAnsi="Verdana"/>
          <w:sz w:val="22"/>
          <w:szCs w:val="22"/>
        </w:rPr>
      </w:pPr>
    </w:p>
    <w:p w14:paraId="4A7619BB" w14:textId="77777777" w:rsidR="00435710" w:rsidRPr="000B309D" w:rsidRDefault="00435710" w:rsidP="00435710">
      <w:pPr>
        <w:pStyle w:val="Default"/>
        <w:numPr>
          <w:ilvl w:val="0"/>
          <w:numId w:val="10"/>
        </w:numPr>
        <w:rPr>
          <w:rFonts w:ascii="Verdana" w:hAnsi="Verdana"/>
          <w:sz w:val="22"/>
          <w:szCs w:val="22"/>
        </w:rPr>
      </w:pPr>
      <w:r w:rsidRPr="000B309D">
        <w:rPr>
          <w:rFonts w:ascii="Verdana" w:hAnsi="Verdana"/>
          <w:sz w:val="22"/>
          <w:szCs w:val="22"/>
        </w:rPr>
        <w:t>Support their young person where possible in completing their work. This could inclu</w:t>
      </w:r>
      <w:r w:rsidR="00D107DD" w:rsidRPr="000B309D">
        <w:rPr>
          <w:rFonts w:ascii="Verdana" w:hAnsi="Verdana"/>
          <w:sz w:val="22"/>
          <w:szCs w:val="22"/>
        </w:rPr>
        <w:t>de ensuring that they have a quiet</w:t>
      </w:r>
      <w:r w:rsidRPr="000B309D">
        <w:rPr>
          <w:rFonts w:ascii="Verdana" w:hAnsi="Verdana"/>
          <w:sz w:val="22"/>
          <w:szCs w:val="22"/>
        </w:rPr>
        <w:t xml:space="preserve"> place to study. </w:t>
      </w:r>
    </w:p>
    <w:p w14:paraId="2FC5E9E9" w14:textId="77777777" w:rsidR="00697A24" w:rsidRPr="000B309D" w:rsidRDefault="00697A24" w:rsidP="00571C8C">
      <w:pPr>
        <w:rPr>
          <w:rFonts w:ascii="Verdana" w:hAnsi="Verdana"/>
        </w:rPr>
      </w:pPr>
    </w:p>
    <w:p w14:paraId="56AB545A" w14:textId="77777777" w:rsidR="00FE554F" w:rsidRPr="000B309D" w:rsidRDefault="003E5897" w:rsidP="00363A68">
      <w:pPr>
        <w:pStyle w:val="ListParagraph"/>
        <w:numPr>
          <w:ilvl w:val="0"/>
          <w:numId w:val="17"/>
        </w:numPr>
        <w:rPr>
          <w:rFonts w:ascii="Verdana" w:hAnsi="Verdana"/>
          <w:b/>
          <w:u w:val="single"/>
        </w:rPr>
      </w:pPr>
      <w:r w:rsidRPr="000B309D">
        <w:rPr>
          <w:rFonts w:ascii="Verdana" w:hAnsi="Verdana"/>
          <w:b/>
          <w:u w:val="single"/>
        </w:rPr>
        <w:t>Communication:</w:t>
      </w:r>
    </w:p>
    <w:p w14:paraId="05CFF031" w14:textId="68352BA7" w:rsidR="00BB2DFD" w:rsidRPr="000B309D" w:rsidRDefault="00D107DD" w:rsidP="00BB2DFD">
      <w:pPr>
        <w:ind w:left="360"/>
        <w:rPr>
          <w:rFonts w:ascii="Verdana" w:hAnsi="Verdana"/>
        </w:rPr>
      </w:pPr>
      <w:r w:rsidRPr="000B309D">
        <w:rPr>
          <w:rFonts w:ascii="Verdana" w:hAnsi="Verdana"/>
        </w:rPr>
        <w:t>All learners</w:t>
      </w:r>
      <w:r w:rsidR="00BB2DFD" w:rsidRPr="000B309D">
        <w:rPr>
          <w:rFonts w:ascii="Verdana" w:hAnsi="Verdana"/>
        </w:rPr>
        <w:t xml:space="preserve"> will be able to contact their tutor</w:t>
      </w:r>
      <w:r w:rsidR="00783688">
        <w:rPr>
          <w:rFonts w:ascii="Verdana" w:hAnsi="Verdana"/>
        </w:rPr>
        <w:t xml:space="preserve"> and centre administrator or manager</w:t>
      </w:r>
      <w:r w:rsidR="00BB2DFD" w:rsidRPr="000B309D">
        <w:rPr>
          <w:rFonts w:ascii="Verdana" w:hAnsi="Verdana"/>
        </w:rPr>
        <w:t xml:space="preserve"> at any time throughout the week via email</w:t>
      </w:r>
      <w:r w:rsidRPr="000B309D">
        <w:rPr>
          <w:rFonts w:ascii="Verdana" w:hAnsi="Verdana"/>
        </w:rPr>
        <w:t xml:space="preserve"> or by using the mobile phone number allocated to that member of staff. Learners</w:t>
      </w:r>
      <w:r w:rsidR="00BB2DFD" w:rsidRPr="000B309D">
        <w:rPr>
          <w:rFonts w:ascii="Verdana" w:hAnsi="Verdana"/>
        </w:rPr>
        <w:t xml:space="preserve"> will be able to expect replies from tutors via email or be able to contact their tutor by phone between the hours of 9-4 Monday to Friday. Tutors will ensure that they are available to communicate with students between these hours. </w:t>
      </w:r>
    </w:p>
    <w:p w14:paraId="153E4612" w14:textId="77777777" w:rsidR="00BB2DFD" w:rsidRPr="000B309D" w:rsidRDefault="00BB2DFD" w:rsidP="00BB2DFD">
      <w:pPr>
        <w:ind w:left="360"/>
        <w:rPr>
          <w:rFonts w:ascii="Verdana" w:hAnsi="Verdana"/>
        </w:rPr>
      </w:pPr>
      <w:r w:rsidRPr="000B309D">
        <w:rPr>
          <w:rFonts w:ascii="Verdana" w:hAnsi="Verdana"/>
        </w:rPr>
        <w:t xml:space="preserve">Tutors will have an accurate list of learner contact emails and phone numbers for both the student and parent/guardian. </w:t>
      </w:r>
      <w:r w:rsidRPr="000B309D">
        <w:rPr>
          <w:rFonts w:ascii="Verdana" w:hAnsi="Verdana"/>
          <w:b/>
        </w:rPr>
        <w:t>Tutors will not be able to respond to queries regarding a learner if they do not match these records.</w:t>
      </w:r>
      <w:r w:rsidRPr="000B309D">
        <w:rPr>
          <w:rFonts w:ascii="Verdana" w:hAnsi="Verdana"/>
        </w:rPr>
        <w:t xml:space="preserve"> Our preferred method of communication for providing work and newslet</w:t>
      </w:r>
      <w:r w:rsidR="00D107DD" w:rsidRPr="000B309D">
        <w:rPr>
          <w:rFonts w:ascii="Verdana" w:hAnsi="Verdana"/>
        </w:rPr>
        <w:t>ters will be via email. Learners</w:t>
      </w:r>
      <w:r w:rsidRPr="000B309D">
        <w:rPr>
          <w:rFonts w:ascii="Verdana" w:hAnsi="Verdana"/>
        </w:rPr>
        <w:t xml:space="preserve"> are to ensure that they have access to the email that they have provided to us. Where email is not possible for</w:t>
      </w:r>
      <w:r w:rsidR="00D107DD" w:rsidRPr="000B309D">
        <w:rPr>
          <w:rFonts w:ascii="Verdana" w:hAnsi="Verdana"/>
        </w:rPr>
        <w:t xml:space="preserve"> learners to access, they</w:t>
      </w:r>
      <w:r w:rsidRPr="000B309D">
        <w:rPr>
          <w:rFonts w:ascii="Verdana" w:hAnsi="Verdana"/>
        </w:rPr>
        <w:t xml:space="preserve"> can request items to be posted</w:t>
      </w:r>
      <w:r w:rsidR="00A17EFC" w:rsidRPr="000B309D">
        <w:rPr>
          <w:rFonts w:ascii="Verdana" w:hAnsi="Verdana"/>
        </w:rPr>
        <w:t>,</w:t>
      </w:r>
      <w:r w:rsidRPr="000B309D">
        <w:rPr>
          <w:rFonts w:ascii="Verdana" w:hAnsi="Verdana"/>
        </w:rPr>
        <w:t xml:space="preserve"> or for workbooks or packs to be delivered by </w:t>
      </w:r>
      <w:r w:rsidR="00D107DD" w:rsidRPr="000B309D">
        <w:rPr>
          <w:rFonts w:ascii="Verdana" w:hAnsi="Verdana"/>
        </w:rPr>
        <w:t xml:space="preserve">YMCA </w:t>
      </w:r>
      <w:r w:rsidRPr="000B309D">
        <w:rPr>
          <w:rFonts w:ascii="Verdana" w:hAnsi="Verdana"/>
        </w:rPr>
        <w:t xml:space="preserve">Key College to their home address. </w:t>
      </w:r>
    </w:p>
    <w:p w14:paraId="1112D1D8" w14:textId="77777777" w:rsidR="00BB2DFD" w:rsidRPr="000B309D" w:rsidRDefault="00BB2DFD" w:rsidP="00BB2DFD">
      <w:pPr>
        <w:ind w:left="360"/>
        <w:rPr>
          <w:rFonts w:ascii="Verdana" w:hAnsi="Verdana"/>
        </w:rPr>
      </w:pPr>
      <w:r w:rsidRPr="000B309D">
        <w:rPr>
          <w:rFonts w:ascii="Verdana" w:hAnsi="Verdana"/>
        </w:rPr>
        <w:t>All staff members will contact students using their work mobile phone. Personal numbers are not to be used by staff members. Social media will also not be used to contact students.</w:t>
      </w:r>
    </w:p>
    <w:p w14:paraId="1A0912E1" w14:textId="7E356BE6" w:rsidR="00BB2DFD" w:rsidRDefault="00BB2DFD" w:rsidP="00BB2DFD">
      <w:pPr>
        <w:ind w:left="360"/>
        <w:rPr>
          <w:rFonts w:ascii="Verdana" w:hAnsi="Verdana"/>
        </w:rPr>
      </w:pPr>
      <w:r w:rsidRPr="000B309D">
        <w:rPr>
          <w:rFonts w:ascii="Verdana" w:hAnsi="Verdana"/>
        </w:rPr>
        <w:t>There are only two platforms we will deliver remote sessions on</w:t>
      </w:r>
      <w:r w:rsidR="00A17EFC" w:rsidRPr="000B309D">
        <w:rPr>
          <w:rFonts w:ascii="Verdana" w:hAnsi="Verdana"/>
        </w:rPr>
        <w:t>,</w:t>
      </w:r>
      <w:r w:rsidRPr="000B309D">
        <w:rPr>
          <w:rFonts w:ascii="Verdana" w:hAnsi="Verdana"/>
        </w:rPr>
        <w:t xml:space="preserve"> these will be either </w:t>
      </w:r>
      <w:r w:rsidR="006032EB" w:rsidRPr="000B309D">
        <w:rPr>
          <w:rFonts w:ascii="Verdana" w:hAnsi="Verdana"/>
        </w:rPr>
        <w:t>Microsoft</w:t>
      </w:r>
      <w:r w:rsidRPr="000B309D">
        <w:rPr>
          <w:rFonts w:ascii="Verdana" w:hAnsi="Verdana"/>
        </w:rPr>
        <w:t xml:space="preserve"> Teams or </w:t>
      </w:r>
      <w:r w:rsidR="00783688" w:rsidRPr="00DF37A2">
        <w:rPr>
          <w:rFonts w:ascii="Verdana" w:hAnsi="Verdana"/>
        </w:rPr>
        <w:t>other appropriate piece of software identified by the Key College leadership team in line with the safeguarding team.</w:t>
      </w:r>
      <w:r w:rsidR="00783688">
        <w:rPr>
          <w:rFonts w:ascii="Verdana" w:hAnsi="Verdana"/>
        </w:rPr>
        <w:t xml:space="preserve"> </w:t>
      </w:r>
    </w:p>
    <w:p w14:paraId="42C8000C" w14:textId="77777777" w:rsidR="00783688" w:rsidRPr="000B309D" w:rsidRDefault="00783688" w:rsidP="00BB2DFD">
      <w:pPr>
        <w:ind w:left="360"/>
        <w:rPr>
          <w:rFonts w:ascii="Verdana" w:hAnsi="Verdana"/>
        </w:rPr>
      </w:pPr>
    </w:p>
    <w:p w14:paraId="6925F92F" w14:textId="3477342A" w:rsidR="006032EB" w:rsidRPr="000B309D" w:rsidRDefault="006032EB" w:rsidP="00363A68">
      <w:pPr>
        <w:pStyle w:val="ListParagraph"/>
        <w:numPr>
          <w:ilvl w:val="1"/>
          <w:numId w:val="18"/>
        </w:numPr>
        <w:rPr>
          <w:rFonts w:ascii="Verdana" w:hAnsi="Verdana"/>
          <w:b/>
        </w:rPr>
      </w:pPr>
      <w:r w:rsidRPr="000B309D">
        <w:rPr>
          <w:rFonts w:ascii="Verdana" w:hAnsi="Verdana"/>
          <w:b/>
        </w:rPr>
        <w:t xml:space="preserve">Guidance for </w:t>
      </w:r>
      <w:r w:rsidR="00783688" w:rsidRPr="000B309D">
        <w:rPr>
          <w:rFonts w:ascii="Verdana" w:hAnsi="Verdana"/>
          <w:b/>
        </w:rPr>
        <w:t>video-to-video</w:t>
      </w:r>
      <w:r w:rsidRPr="000B309D">
        <w:rPr>
          <w:rFonts w:ascii="Verdana" w:hAnsi="Verdana"/>
          <w:b/>
        </w:rPr>
        <w:t xml:space="preserve"> meetings:</w:t>
      </w:r>
    </w:p>
    <w:p w14:paraId="70D569CC" w14:textId="77777777" w:rsidR="00F6698E" w:rsidRPr="000B309D" w:rsidRDefault="00F6698E" w:rsidP="00F6698E">
      <w:pPr>
        <w:pStyle w:val="ListParagraph"/>
        <w:ind w:left="1080"/>
        <w:rPr>
          <w:rFonts w:ascii="Verdana" w:hAnsi="Verdana"/>
        </w:rPr>
      </w:pPr>
    </w:p>
    <w:p w14:paraId="46489C43" w14:textId="6279619F" w:rsidR="00F6698E" w:rsidRPr="000B309D" w:rsidRDefault="00F6698E" w:rsidP="00F6698E">
      <w:pPr>
        <w:pStyle w:val="ListParagraph"/>
        <w:numPr>
          <w:ilvl w:val="0"/>
          <w:numId w:val="11"/>
        </w:numPr>
        <w:rPr>
          <w:rFonts w:ascii="Verdana" w:hAnsi="Verdana"/>
        </w:rPr>
      </w:pPr>
      <w:r w:rsidRPr="000B309D">
        <w:rPr>
          <w:rFonts w:ascii="Verdana" w:hAnsi="Verdana"/>
        </w:rPr>
        <w:t>Must take place in quite spaces</w:t>
      </w:r>
      <w:r w:rsidR="00783688">
        <w:rPr>
          <w:rFonts w:ascii="Verdana" w:hAnsi="Verdana"/>
        </w:rPr>
        <w:t>.</w:t>
      </w:r>
    </w:p>
    <w:p w14:paraId="6A9F9892" w14:textId="65A2EF65" w:rsidR="00F6698E" w:rsidRPr="000B309D" w:rsidRDefault="00F6698E" w:rsidP="00F6698E">
      <w:pPr>
        <w:pStyle w:val="ListParagraph"/>
        <w:numPr>
          <w:ilvl w:val="0"/>
          <w:numId w:val="11"/>
        </w:numPr>
        <w:rPr>
          <w:rFonts w:ascii="Verdana" w:hAnsi="Verdana"/>
        </w:rPr>
      </w:pPr>
      <w:r w:rsidRPr="000B309D">
        <w:rPr>
          <w:rFonts w:ascii="Verdana" w:hAnsi="Verdana"/>
        </w:rPr>
        <w:t>Have a plain background where possible (nothing inappropriate)</w:t>
      </w:r>
      <w:r w:rsidR="00783688">
        <w:rPr>
          <w:rFonts w:ascii="Verdana" w:hAnsi="Verdana"/>
        </w:rPr>
        <w:t>.</w:t>
      </w:r>
    </w:p>
    <w:p w14:paraId="07ACF7E7" w14:textId="36C6DF57" w:rsidR="00F6698E" w:rsidRPr="000B309D" w:rsidRDefault="00F6698E" w:rsidP="00F6698E">
      <w:pPr>
        <w:pStyle w:val="ListParagraph"/>
        <w:numPr>
          <w:ilvl w:val="0"/>
          <w:numId w:val="11"/>
        </w:numPr>
        <w:rPr>
          <w:rFonts w:ascii="Verdana" w:hAnsi="Verdana"/>
        </w:rPr>
      </w:pPr>
      <w:r w:rsidRPr="000B309D">
        <w:rPr>
          <w:rFonts w:ascii="Verdana" w:hAnsi="Verdana"/>
        </w:rPr>
        <w:t>Appropriate language must be used at all times</w:t>
      </w:r>
      <w:r w:rsidR="00783688">
        <w:rPr>
          <w:rFonts w:ascii="Verdana" w:hAnsi="Verdana"/>
        </w:rPr>
        <w:t>.</w:t>
      </w:r>
    </w:p>
    <w:p w14:paraId="11AF0AC0" w14:textId="5E6AA421" w:rsidR="00F6698E" w:rsidRPr="000B309D" w:rsidRDefault="00F6698E" w:rsidP="00F6698E">
      <w:pPr>
        <w:pStyle w:val="ListParagraph"/>
        <w:numPr>
          <w:ilvl w:val="0"/>
          <w:numId w:val="11"/>
        </w:numPr>
        <w:rPr>
          <w:rFonts w:ascii="Verdana" w:hAnsi="Verdana"/>
        </w:rPr>
      </w:pPr>
      <w:r w:rsidRPr="000B309D">
        <w:rPr>
          <w:rFonts w:ascii="Verdana" w:hAnsi="Verdana"/>
        </w:rPr>
        <w:t>Must dress appropriately</w:t>
      </w:r>
      <w:r w:rsidR="00783688">
        <w:rPr>
          <w:rFonts w:ascii="Verdana" w:hAnsi="Verdana"/>
        </w:rPr>
        <w:t xml:space="preserve"> fully clothed wearing suitable clothing. </w:t>
      </w:r>
      <w:r w:rsidRPr="000B309D">
        <w:rPr>
          <w:rFonts w:ascii="Verdana" w:hAnsi="Verdana"/>
        </w:rPr>
        <w:t xml:space="preserve"> </w:t>
      </w:r>
    </w:p>
    <w:p w14:paraId="033C1336" w14:textId="14CCEFEC" w:rsidR="00F6698E" w:rsidRPr="000B309D" w:rsidRDefault="002C70C8" w:rsidP="00F6698E">
      <w:pPr>
        <w:pStyle w:val="ListParagraph"/>
        <w:numPr>
          <w:ilvl w:val="0"/>
          <w:numId w:val="11"/>
        </w:numPr>
        <w:rPr>
          <w:rFonts w:ascii="Verdana" w:hAnsi="Verdana"/>
        </w:rPr>
      </w:pPr>
      <w:r w:rsidRPr="000B309D">
        <w:rPr>
          <w:rFonts w:ascii="Verdana" w:hAnsi="Verdana"/>
        </w:rPr>
        <w:t>Ensure nobody can overhear</w:t>
      </w:r>
      <w:r w:rsidR="00F6698E" w:rsidRPr="000B309D">
        <w:rPr>
          <w:rFonts w:ascii="Verdana" w:hAnsi="Verdana"/>
        </w:rPr>
        <w:t xml:space="preserve"> the conversation or </w:t>
      </w:r>
      <w:r w:rsidR="00783688">
        <w:rPr>
          <w:rFonts w:ascii="Verdana" w:hAnsi="Verdana"/>
        </w:rPr>
        <w:t xml:space="preserve">observe the </w:t>
      </w:r>
      <w:r w:rsidR="00F6698E" w:rsidRPr="000B309D">
        <w:rPr>
          <w:rFonts w:ascii="Verdana" w:hAnsi="Verdana"/>
        </w:rPr>
        <w:t xml:space="preserve">session. </w:t>
      </w:r>
    </w:p>
    <w:p w14:paraId="32B9BF95" w14:textId="3C277F26" w:rsidR="00F6698E" w:rsidRPr="000B309D" w:rsidRDefault="00D107DD" w:rsidP="00F6698E">
      <w:pPr>
        <w:pStyle w:val="ListParagraph"/>
        <w:numPr>
          <w:ilvl w:val="0"/>
          <w:numId w:val="11"/>
        </w:numPr>
        <w:rPr>
          <w:rFonts w:ascii="Verdana" w:hAnsi="Verdana"/>
        </w:rPr>
      </w:pPr>
      <w:r w:rsidRPr="000B309D">
        <w:rPr>
          <w:rFonts w:ascii="Verdana" w:hAnsi="Verdana"/>
        </w:rPr>
        <w:t>U</w:t>
      </w:r>
      <w:r w:rsidR="00F6698E" w:rsidRPr="000B309D">
        <w:rPr>
          <w:rFonts w:ascii="Verdana" w:hAnsi="Verdana"/>
        </w:rPr>
        <w:t>se only specified applications to video call</w:t>
      </w:r>
      <w:r w:rsidR="00783688">
        <w:rPr>
          <w:rFonts w:ascii="Verdana" w:hAnsi="Verdana"/>
        </w:rPr>
        <w:t>.</w:t>
      </w:r>
    </w:p>
    <w:p w14:paraId="1AF77D1E" w14:textId="5245A3A1" w:rsidR="00F6698E" w:rsidRPr="000B309D" w:rsidRDefault="00D107DD" w:rsidP="00F6698E">
      <w:pPr>
        <w:pStyle w:val="ListParagraph"/>
        <w:numPr>
          <w:ilvl w:val="0"/>
          <w:numId w:val="11"/>
        </w:numPr>
        <w:rPr>
          <w:rFonts w:ascii="Verdana" w:hAnsi="Verdana"/>
        </w:rPr>
      </w:pPr>
      <w:r w:rsidRPr="000B309D">
        <w:rPr>
          <w:rFonts w:ascii="Verdana" w:hAnsi="Verdana"/>
        </w:rPr>
        <w:t>T</w:t>
      </w:r>
      <w:r w:rsidR="00F6698E" w:rsidRPr="000B309D">
        <w:rPr>
          <w:rFonts w:ascii="Verdana" w:hAnsi="Verdana"/>
        </w:rPr>
        <w:t>utors must</w:t>
      </w:r>
      <w:r w:rsidRPr="000B309D">
        <w:rPr>
          <w:rFonts w:ascii="Verdana" w:hAnsi="Verdana"/>
        </w:rPr>
        <w:t xml:space="preserve"> inform learners</w:t>
      </w:r>
      <w:r w:rsidR="00F6698E" w:rsidRPr="000B309D">
        <w:rPr>
          <w:rFonts w:ascii="Verdana" w:hAnsi="Verdana"/>
        </w:rPr>
        <w:t xml:space="preserve"> when something is being recorded</w:t>
      </w:r>
      <w:r w:rsidR="00783688">
        <w:rPr>
          <w:rFonts w:ascii="Verdana" w:hAnsi="Verdana"/>
        </w:rPr>
        <w:t>.</w:t>
      </w:r>
    </w:p>
    <w:p w14:paraId="2387A50B" w14:textId="1426AF80" w:rsidR="00F6698E" w:rsidRPr="000B309D" w:rsidRDefault="00D107DD" w:rsidP="00F6698E">
      <w:pPr>
        <w:pStyle w:val="ListParagraph"/>
        <w:numPr>
          <w:ilvl w:val="0"/>
          <w:numId w:val="11"/>
        </w:numPr>
        <w:rPr>
          <w:rFonts w:ascii="Verdana" w:hAnsi="Verdana"/>
        </w:rPr>
      </w:pPr>
      <w:r w:rsidRPr="000B309D">
        <w:rPr>
          <w:rFonts w:ascii="Verdana" w:hAnsi="Verdana"/>
        </w:rPr>
        <w:t>N</w:t>
      </w:r>
      <w:r w:rsidR="00F6698E" w:rsidRPr="000B309D">
        <w:rPr>
          <w:rFonts w:ascii="Verdana" w:hAnsi="Verdana"/>
        </w:rPr>
        <w:t>ot to share log in details with other people</w:t>
      </w:r>
      <w:r w:rsidR="00783688">
        <w:rPr>
          <w:rFonts w:ascii="Verdana" w:hAnsi="Verdana"/>
        </w:rPr>
        <w:t>.</w:t>
      </w:r>
    </w:p>
    <w:p w14:paraId="25D352DE" w14:textId="2B277F05" w:rsidR="00F6698E" w:rsidRPr="000B309D" w:rsidRDefault="00F6698E" w:rsidP="00F6698E">
      <w:pPr>
        <w:pStyle w:val="ListParagraph"/>
        <w:numPr>
          <w:ilvl w:val="0"/>
          <w:numId w:val="11"/>
        </w:numPr>
        <w:rPr>
          <w:rFonts w:ascii="Verdana" w:hAnsi="Verdana"/>
        </w:rPr>
      </w:pPr>
      <w:r w:rsidRPr="000B309D">
        <w:rPr>
          <w:rFonts w:ascii="Verdana" w:hAnsi="Verdana"/>
        </w:rPr>
        <w:t>Only conduct meetings with authorised staff members or learners (those on roll and with the designated tutor for that session)</w:t>
      </w:r>
      <w:r w:rsidR="00783688">
        <w:rPr>
          <w:rFonts w:ascii="Verdana" w:hAnsi="Verdana"/>
        </w:rPr>
        <w:t>.</w:t>
      </w:r>
    </w:p>
    <w:p w14:paraId="371EC725" w14:textId="77777777" w:rsidR="00786C8E" w:rsidRPr="000B309D" w:rsidRDefault="00786C8E" w:rsidP="00786C8E">
      <w:pPr>
        <w:pStyle w:val="ListParagraph"/>
        <w:ind w:left="1800"/>
        <w:rPr>
          <w:rFonts w:ascii="Verdana" w:hAnsi="Verdana"/>
        </w:rPr>
      </w:pPr>
    </w:p>
    <w:p w14:paraId="32CAAEA2" w14:textId="7C39E367" w:rsidR="00D614DB" w:rsidRPr="00DF37A2" w:rsidRDefault="00D614DB" w:rsidP="00363A68">
      <w:pPr>
        <w:pStyle w:val="ListParagraph"/>
        <w:numPr>
          <w:ilvl w:val="1"/>
          <w:numId w:val="18"/>
        </w:numPr>
        <w:rPr>
          <w:rFonts w:ascii="Verdana" w:hAnsi="Verdana"/>
          <w:b/>
        </w:rPr>
      </w:pPr>
      <w:r w:rsidRPr="00DF37A2">
        <w:rPr>
          <w:rFonts w:ascii="Verdana" w:hAnsi="Verdana"/>
          <w:b/>
        </w:rPr>
        <w:t>Contact Numbers</w:t>
      </w:r>
      <w:r w:rsidR="00786C8E" w:rsidRPr="00DF37A2">
        <w:rPr>
          <w:rFonts w:ascii="Verdana" w:hAnsi="Verdana"/>
          <w:b/>
        </w:rPr>
        <w:t xml:space="preserve"> and addresses-</w:t>
      </w:r>
    </w:p>
    <w:p w14:paraId="249A4EAD" w14:textId="77777777" w:rsidR="00D614DB" w:rsidRPr="00DF37A2" w:rsidRDefault="00D614DB" w:rsidP="00D614DB">
      <w:pPr>
        <w:ind w:left="360"/>
        <w:rPr>
          <w:rFonts w:ascii="Verdana" w:hAnsi="Verdana"/>
        </w:rPr>
      </w:pPr>
      <w:r w:rsidRPr="00DF37A2">
        <w:rPr>
          <w:rFonts w:ascii="Verdana" w:hAnsi="Verdana"/>
        </w:rPr>
        <w:t>The following numbers below highlight contact numbers for each centre</w:t>
      </w:r>
      <w:r w:rsidR="00786C8E" w:rsidRPr="00DF37A2">
        <w:rPr>
          <w:rFonts w:ascii="Verdana" w:hAnsi="Verdana"/>
        </w:rPr>
        <w:t>. Tutors will share their individual number</w:t>
      </w:r>
      <w:r w:rsidR="00D107DD" w:rsidRPr="00DF37A2">
        <w:rPr>
          <w:rFonts w:ascii="Verdana" w:hAnsi="Verdana"/>
        </w:rPr>
        <w:t>s with their designated learners</w:t>
      </w:r>
      <w:r w:rsidR="00786C8E" w:rsidRPr="00DF37A2">
        <w:rPr>
          <w:rFonts w:ascii="Verdana" w:hAnsi="Verdana"/>
        </w:rPr>
        <w:t>:</w:t>
      </w:r>
    </w:p>
    <w:p w14:paraId="4EC903CF" w14:textId="77777777" w:rsidR="00786C8E" w:rsidRPr="00DF37A2" w:rsidRDefault="00786C8E" w:rsidP="00786C8E">
      <w:pPr>
        <w:autoSpaceDE w:val="0"/>
        <w:autoSpaceDN w:val="0"/>
        <w:adjustRightInd w:val="0"/>
        <w:spacing w:after="0" w:line="240" w:lineRule="auto"/>
        <w:rPr>
          <w:rFonts w:ascii="Verdana" w:hAnsi="Verdana" w:cs="Times New Roman"/>
          <w:color w:val="000000"/>
        </w:rPr>
      </w:pPr>
    </w:p>
    <w:p w14:paraId="10A4088C" w14:textId="7541DFD3" w:rsidR="00786C8E" w:rsidRPr="00DF37A2" w:rsidRDefault="00786C8E" w:rsidP="00786C8E">
      <w:pPr>
        <w:pStyle w:val="ListParagraph"/>
        <w:numPr>
          <w:ilvl w:val="0"/>
          <w:numId w:val="13"/>
        </w:numPr>
        <w:autoSpaceDE w:val="0"/>
        <w:autoSpaceDN w:val="0"/>
        <w:adjustRightInd w:val="0"/>
        <w:spacing w:after="0" w:line="240" w:lineRule="auto"/>
        <w:rPr>
          <w:rFonts w:ascii="Verdana" w:hAnsi="Verdana" w:cs="Times New Roman"/>
          <w:color w:val="000000"/>
        </w:rPr>
      </w:pPr>
      <w:r w:rsidRPr="00DF37A2">
        <w:rPr>
          <w:rFonts w:ascii="Verdana" w:hAnsi="Verdana" w:cs="Times New Roman"/>
          <w:b/>
          <w:bCs/>
          <w:color w:val="000000"/>
        </w:rPr>
        <w:t xml:space="preserve">Campus for Training &amp; Education </w:t>
      </w:r>
      <w:r w:rsidR="002C70C8" w:rsidRPr="00DF37A2">
        <w:rPr>
          <w:rFonts w:ascii="Verdana" w:hAnsi="Verdana" w:cs="Times New Roman"/>
          <w:color w:val="000000"/>
        </w:rPr>
        <w:t>–</w:t>
      </w:r>
      <w:r w:rsidRPr="00DF37A2">
        <w:rPr>
          <w:rFonts w:ascii="Verdana" w:hAnsi="Verdana" w:cs="Times New Roman"/>
          <w:color w:val="000000"/>
        </w:rPr>
        <w:t xml:space="preserve"> </w:t>
      </w:r>
      <w:r w:rsidR="00783688" w:rsidRPr="00DF37A2">
        <w:rPr>
          <w:rFonts w:ascii="Verdana" w:hAnsi="Verdana" w:cs="Times New Roman"/>
          <w:b/>
          <w:bCs/>
          <w:color w:val="000000"/>
        </w:rPr>
        <w:t>YSS St Marks Road</w:t>
      </w:r>
      <w:r w:rsidR="00783688" w:rsidRPr="00DF37A2">
        <w:rPr>
          <w:rFonts w:ascii="Verdana" w:hAnsi="Verdana" w:cs="Times New Roman"/>
          <w:color w:val="000000"/>
        </w:rPr>
        <w:t xml:space="preserve">, </w:t>
      </w:r>
      <w:proofErr w:type="spellStart"/>
      <w:r w:rsidR="00783688" w:rsidRPr="00DF37A2">
        <w:rPr>
          <w:rFonts w:ascii="Verdana" w:hAnsi="Verdana" w:cs="Times New Roman"/>
          <w:color w:val="000000"/>
        </w:rPr>
        <w:t>Chaddesden</w:t>
      </w:r>
      <w:proofErr w:type="spellEnd"/>
      <w:r w:rsidR="00783688" w:rsidRPr="00DF37A2">
        <w:rPr>
          <w:rFonts w:ascii="Verdana" w:hAnsi="Verdana" w:cs="Times New Roman"/>
          <w:color w:val="000000"/>
        </w:rPr>
        <w:t>, DE21 6AH</w:t>
      </w:r>
      <w:r w:rsidRPr="00DF37A2">
        <w:rPr>
          <w:rFonts w:ascii="Verdana" w:hAnsi="Verdana" w:cs="Times New Roman"/>
          <w:color w:val="000000"/>
        </w:rPr>
        <w:t xml:space="preserve">- 01332 854649 </w:t>
      </w:r>
    </w:p>
    <w:p w14:paraId="7FE8AF5C" w14:textId="77777777" w:rsidR="00786C8E" w:rsidRPr="00DF37A2" w:rsidRDefault="00786C8E" w:rsidP="00786C8E">
      <w:pPr>
        <w:autoSpaceDE w:val="0"/>
        <w:autoSpaceDN w:val="0"/>
        <w:adjustRightInd w:val="0"/>
        <w:spacing w:after="0" w:line="240" w:lineRule="auto"/>
        <w:rPr>
          <w:rFonts w:ascii="Verdana" w:hAnsi="Verdana" w:cs="Times New Roman"/>
          <w:color w:val="000000"/>
        </w:rPr>
      </w:pPr>
    </w:p>
    <w:p w14:paraId="1C9C47B9" w14:textId="77777777" w:rsidR="00786C8E" w:rsidRPr="00DF37A2" w:rsidRDefault="00786C8E" w:rsidP="00786C8E">
      <w:pPr>
        <w:pStyle w:val="ListParagraph"/>
        <w:numPr>
          <w:ilvl w:val="0"/>
          <w:numId w:val="13"/>
        </w:numPr>
        <w:autoSpaceDE w:val="0"/>
        <w:autoSpaceDN w:val="0"/>
        <w:adjustRightInd w:val="0"/>
        <w:spacing w:after="0" w:line="240" w:lineRule="auto"/>
        <w:rPr>
          <w:rFonts w:ascii="Verdana" w:hAnsi="Verdana" w:cs="Times New Roman"/>
          <w:color w:val="000000"/>
        </w:rPr>
      </w:pPr>
      <w:r w:rsidRPr="00DF37A2">
        <w:rPr>
          <w:rFonts w:ascii="Verdana" w:hAnsi="Verdana" w:cs="Times New Roman"/>
          <w:b/>
          <w:bCs/>
          <w:color w:val="000000"/>
        </w:rPr>
        <w:t xml:space="preserve">Campus for Training &amp; Education - Claude’s, Marble Hall </w:t>
      </w:r>
      <w:r w:rsidRPr="00DF37A2">
        <w:rPr>
          <w:rFonts w:ascii="Verdana" w:hAnsi="Verdana" w:cs="Times New Roman"/>
          <w:color w:val="000000"/>
        </w:rPr>
        <w:t xml:space="preserve">- 80 Nightingale Road, Derby, DE24 8BF - 07525 984375 </w:t>
      </w:r>
    </w:p>
    <w:p w14:paraId="32783BE1" w14:textId="77777777" w:rsidR="00786C8E" w:rsidRPr="00DF37A2" w:rsidRDefault="00786C8E" w:rsidP="00786C8E">
      <w:pPr>
        <w:autoSpaceDE w:val="0"/>
        <w:autoSpaceDN w:val="0"/>
        <w:adjustRightInd w:val="0"/>
        <w:spacing w:after="0" w:line="240" w:lineRule="auto"/>
        <w:rPr>
          <w:rFonts w:ascii="Verdana" w:hAnsi="Verdana" w:cs="Times New Roman"/>
          <w:color w:val="000000"/>
        </w:rPr>
      </w:pPr>
    </w:p>
    <w:p w14:paraId="499DFF01" w14:textId="77777777" w:rsidR="00786C8E" w:rsidRPr="00DF37A2" w:rsidRDefault="00786C8E" w:rsidP="00786C8E">
      <w:pPr>
        <w:pStyle w:val="ListParagraph"/>
        <w:numPr>
          <w:ilvl w:val="0"/>
          <w:numId w:val="14"/>
        </w:numPr>
        <w:autoSpaceDE w:val="0"/>
        <w:autoSpaceDN w:val="0"/>
        <w:adjustRightInd w:val="0"/>
        <w:spacing w:after="0" w:line="240" w:lineRule="auto"/>
        <w:rPr>
          <w:rFonts w:ascii="Verdana" w:hAnsi="Verdana" w:cs="Times New Roman"/>
          <w:color w:val="000000"/>
        </w:rPr>
      </w:pPr>
      <w:r w:rsidRPr="00DF37A2">
        <w:rPr>
          <w:rFonts w:ascii="Verdana" w:hAnsi="Verdana" w:cs="Times New Roman"/>
          <w:b/>
          <w:bCs/>
          <w:color w:val="000000"/>
        </w:rPr>
        <w:t xml:space="preserve">Campus for Training &amp; Education </w:t>
      </w:r>
      <w:r w:rsidR="002C70C8" w:rsidRPr="00DF37A2">
        <w:rPr>
          <w:rFonts w:ascii="Verdana" w:hAnsi="Verdana" w:cs="Times New Roman"/>
          <w:color w:val="000000"/>
        </w:rPr>
        <w:t>–</w:t>
      </w:r>
      <w:r w:rsidRPr="00DF37A2">
        <w:rPr>
          <w:rFonts w:ascii="Verdana" w:hAnsi="Verdana" w:cs="Times New Roman"/>
          <w:color w:val="000000"/>
        </w:rPr>
        <w:t xml:space="preserve"> </w:t>
      </w:r>
      <w:r w:rsidRPr="00DF37A2">
        <w:rPr>
          <w:rFonts w:ascii="Verdana" w:hAnsi="Verdana" w:cs="Times New Roman"/>
          <w:b/>
          <w:color w:val="000000"/>
        </w:rPr>
        <w:t>Ilkeston</w:t>
      </w:r>
      <w:r w:rsidR="002C70C8" w:rsidRPr="00DF37A2">
        <w:rPr>
          <w:rFonts w:ascii="Verdana" w:hAnsi="Verdana" w:cs="Times New Roman"/>
          <w:b/>
          <w:color w:val="000000"/>
        </w:rPr>
        <w:t xml:space="preserve"> campus:</w:t>
      </w:r>
      <w:r w:rsidRPr="00DF37A2">
        <w:rPr>
          <w:rFonts w:ascii="Verdana" w:hAnsi="Verdana" w:cs="Times New Roman"/>
          <w:b/>
          <w:color w:val="000000"/>
        </w:rPr>
        <w:t xml:space="preserve"> </w:t>
      </w:r>
      <w:r w:rsidRPr="00DF37A2">
        <w:rPr>
          <w:rFonts w:ascii="Verdana" w:hAnsi="Verdana" w:cs="Times New Roman"/>
          <w:color w:val="000000"/>
        </w:rPr>
        <w:t>4, Coronation Street, Ilkeston, DE7 5QH - 01159 443226</w:t>
      </w:r>
    </w:p>
    <w:p w14:paraId="4D4CA227" w14:textId="77777777" w:rsidR="00D107DD" w:rsidRPr="000B309D" w:rsidRDefault="00D107DD" w:rsidP="00D107DD">
      <w:pPr>
        <w:autoSpaceDE w:val="0"/>
        <w:autoSpaceDN w:val="0"/>
        <w:adjustRightInd w:val="0"/>
        <w:spacing w:after="0" w:line="240" w:lineRule="auto"/>
        <w:rPr>
          <w:rFonts w:ascii="Verdana" w:hAnsi="Verdana" w:cs="Times New Roman"/>
          <w:color w:val="000000"/>
        </w:rPr>
      </w:pPr>
    </w:p>
    <w:p w14:paraId="0FF59560" w14:textId="5A65EFAD" w:rsidR="00D107DD" w:rsidRPr="000B309D" w:rsidRDefault="00D107DD" w:rsidP="00D107DD">
      <w:pPr>
        <w:autoSpaceDE w:val="0"/>
        <w:autoSpaceDN w:val="0"/>
        <w:adjustRightInd w:val="0"/>
        <w:spacing w:after="0" w:line="240" w:lineRule="auto"/>
        <w:rPr>
          <w:rFonts w:ascii="Verdana" w:hAnsi="Verdana" w:cs="Times New Roman"/>
          <w:color w:val="000000"/>
        </w:rPr>
      </w:pPr>
      <w:r w:rsidRPr="000B309D">
        <w:rPr>
          <w:rFonts w:ascii="Verdana" w:hAnsi="Verdana" w:cs="Times New Roman"/>
          <w:color w:val="000000"/>
        </w:rPr>
        <w:t xml:space="preserve">Please contact the Head of Training and Education </w:t>
      </w:r>
      <w:r w:rsidR="00783688" w:rsidRPr="000B309D">
        <w:rPr>
          <w:rFonts w:ascii="Verdana" w:hAnsi="Verdana" w:cs="Times New Roman"/>
          <w:color w:val="000000"/>
        </w:rPr>
        <w:t xml:space="preserve">on </w:t>
      </w:r>
      <w:r w:rsidR="00783688">
        <w:rPr>
          <w:rFonts w:ascii="Verdana" w:hAnsi="Verdana" w:cs="Times New Roman"/>
          <w:color w:val="000000"/>
        </w:rPr>
        <w:t xml:space="preserve">07525984375 </w:t>
      </w:r>
      <w:r w:rsidRPr="000B309D">
        <w:rPr>
          <w:rFonts w:ascii="Verdana" w:hAnsi="Verdana" w:cs="Times New Roman"/>
          <w:color w:val="000000"/>
        </w:rPr>
        <w:t>in the event that there is no response from the numbers identified above.</w:t>
      </w:r>
    </w:p>
    <w:p w14:paraId="5B704A3B" w14:textId="77777777" w:rsidR="00D722F1" w:rsidRPr="000B309D" w:rsidRDefault="00D722F1" w:rsidP="00786C8E">
      <w:pPr>
        <w:rPr>
          <w:rFonts w:ascii="Verdana" w:hAnsi="Verdana"/>
        </w:rPr>
      </w:pPr>
    </w:p>
    <w:p w14:paraId="7DDCA8C6" w14:textId="26509C6A" w:rsidR="00786C8E" w:rsidRPr="000B309D" w:rsidRDefault="00363A68" w:rsidP="00363A68">
      <w:pPr>
        <w:rPr>
          <w:rFonts w:ascii="Verdana" w:hAnsi="Verdana"/>
          <w:b/>
        </w:rPr>
      </w:pPr>
      <w:r w:rsidRPr="000B309D">
        <w:rPr>
          <w:rFonts w:ascii="Verdana" w:hAnsi="Verdana"/>
          <w:b/>
        </w:rPr>
        <w:t>3</w:t>
      </w:r>
      <w:r w:rsidR="00786C8E" w:rsidRPr="000B309D">
        <w:rPr>
          <w:rFonts w:ascii="Verdana" w:hAnsi="Verdana"/>
          <w:b/>
        </w:rPr>
        <w:t xml:space="preserve">.3 Safeguarding contact - </w:t>
      </w:r>
    </w:p>
    <w:p w14:paraId="1543B0FD" w14:textId="38CCC9C0" w:rsidR="00786C8E" w:rsidRPr="000B309D" w:rsidRDefault="00D107DD" w:rsidP="00786C8E">
      <w:pPr>
        <w:rPr>
          <w:rFonts w:ascii="Verdana" w:hAnsi="Verdana"/>
        </w:rPr>
      </w:pPr>
      <w:r w:rsidRPr="000B309D">
        <w:rPr>
          <w:rFonts w:ascii="Verdana" w:hAnsi="Verdana"/>
        </w:rPr>
        <w:t>Any safeguarding concerns should</w:t>
      </w:r>
      <w:r w:rsidR="00786C8E" w:rsidRPr="000B309D">
        <w:rPr>
          <w:rFonts w:ascii="Verdana" w:hAnsi="Verdana"/>
        </w:rPr>
        <w:t xml:space="preserve"> be emailed through to </w:t>
      </w:r>
      <w:r w:rsidRPr="000B309D">
        <w:rPr>
          <w:rFonts w:ascii="Verdana" w:eastAsiaTheme="minorEastAsia" w:hAnsi="Verdana"/>
          <w:noProof/>
        </w:rPr>
        <w:t xml:space="preserve">our </w:t>
      </w:r>
      <w:r w:rsidR="00786C8E" w:rsidRPr="000B309D">
        <w:rPr>
          <w:rFonts w:ascii="Verdana" w:eastAsiaTheme="minorEastAsia" w:hAnsi="Verdana"/>
          <w:noProof/>
        </w:rPr>
        <w:t xml:space="preserve">safeguarding team at </w:t>
      </w:r>
      <w:hyperlink r:id="rId10" w:history="1">
        <w:r w:rsidR="00786C8E" w:rsidRPr="00DF37A2">
          <w:rPr>
            <w:rStyle w:val="Hyperlink"/>
            <w:rFonts w:ascii="Verdana" w:eastAsiaTheme="minorEastAsia" w:hAnsi="Verdana"/>
            <w:noProof/>
          </w:rPr>
          <w:t>safeguarding@ymcaderbyshire.org.uk</w:t>
        </w:r>
      </w:hyperlink>
      <w:r w:rsidR="00786C8E" w:rsidRPr="00DF37A2">
        <w:rPr>
          <w:rFonts w:ascii="Verdana" w:eastAsiaTheme="minorEastAsia" w:hAnsi="Verdana"/>
          <w:noProof/>
        </w:rPr>
        <w:t xml:space="preserve"> or telephone your concern straight through to one of our team on 0</w:t>
      </w:r>
      <w:r w:rsidR="0071615B" w:rsidRPr="00DF37A2">
        <w:rPr>
          <w:rFonts w:ascii="Verdana" w:eastAsiaTheme="minorEastAsia" w:hAnsi="Verdana"/>
          <w:noProof/>
        </w:rPr>
        <w:t>7590452826</w:t>
      </w:r>
      <w:r w:rsidR="00786C8E" w:rsidRPr="00DF37A2">
        <w:rPr>
          <w:rFonts w:ascii="Verdana" w:eastAsiaTheme="minorEastAsia" w:hAnsi="Verdana"/>
          <w:noProof/>
        </w:rPr>
        <w:t xml:space="preserve">. A link to our website with further information on safeguarding at </w:t>
      </w:r>
      <w:r w:rsidR="00B129BE" w:rsidRPr="00DF37A2">
        <w:rPr>
          <w:rFonts w:ascii="Verdana" w:eastAsiaTheme="minorEastAsia" w:hAnsi="Verdana"/>
          <w:noProof/>
        </w:rPr>
        <w:t xml:space="preserve">YMCA </w:t>
      </w:r>
      <w:r w:rsidR="00786C8E" w:rsidRPr="00DF37A2">
        <w:rPr>
          <w:rFonts w:ascii="Verdana" w:eastAsiaTheme="minorEastAsia" w:hAnsi="Verdana"/>
          <w:noProof/>
        </w:rPr>
        <w:t xml:space="preserve">Key College can be found here: </w:t>
      </w:r>
      <w:hyperlink r:id="rId11" w:history="1">
        <w:r w:rsidR="0071615B" w:rsidRPr="00DF37A2">
          <w:rPr>
            <w:rStyle w:val="Hyperlink"/>
            <w:rFonts w:ascii="Verdana" w:eastAsiaTheme="minorEastAsia" w:hAnsi="Verdana"/>
            <w:noProof/>
          </w:rPr>
          <w:t>Policies and Reports - YMCA Key College</w:t>
        </w:r>
      </w:hyperlink>
    </w:p>
    <w:p w14:paraId="60E99387" w14:textId="77777777" w:rsidR="00D722F1" w:rsidRDefault="00D722F1" w:rsidP="00D722F1">
      <w:pPr>
        <w:pStyle w:val="ListParagraph"/>
        <w:rPr>
          <w:rFonts w:ascii="Verdana" w:hAnsi="Verdana"/>
        </w:rPr>
      </w:pPr>
    </w:p>
    <w:p w14:paraId="466AEEA4" w14:textId="77777777" w:rsidR="00386EC5" w:rsidRDefault="00386EC5" w:rsidP="00D722F1">
      <w:pPr>
        <w:pStyle w:val="ListParagraph"/>
        <w:rPr>
          <w:rFonts w:ascii="Verdana" w:hAnsi="Verdana"/>
        </w:rPr>
      </w:pPr>
    </w:p>
    <w:p w14:paraId="5562DC76" w14:textId="77777777" w:rsidR="00386EC5" w:rsidRDefault="00386EC5" w:rsidP="00D722F1">
      <w:pPr>
        <w:pStyle w:val="ListParagraph"/>
        <w:rPr>
          <w:rFonts w:ascii="Verdana" w:hAnsi="Verdana"/>
        </w:rPr>
      </w:pPr>
    </w:p>
    <w:p w14:paraId="2B3A55BE" w14:textId="77777777" w:rsidR="00386EC5" w:rsidRDefault="00386EC5" w:rsidP="00D722F1">
      <w:pPr>
        <w:pStyle w:val="ListParagraph"/>
        <w:rPr>
          <w:rFonts w:ascii="Verdana" w:hAnsi="Verdana"/>
        </w:rPr>
      </w:pPr>
    </w:p>
    <w:p w14:paraId="0604ACD1" w14:textId="77777777" w:rsidR="00386EC5" w:rsidRPr="000B309D" w:rsidRDefault="00386EC5" w:rsidP="00D722F1">
      <w:pPr>
        <w:pStyle w:val="ListParagraph"/>
        <w:rPr>
          <w:rFonts w:ascii="Verdana" w:hAnsi="Verdana"/>
        </w:rPr>
      </w:pPr>
    </w:p>
    <w:p w14:paraId="7BCD9607" w14:textId="77777777" w:rsidR="00532CCC" w:rsidRPr="000B309D" w:rsidRDefault="00D722F1" w:rsidP="00363A68">
      <w:pPr>
        <w:pStyle w:val="ListParagraph"/>
        <w:numPr>
          <w:ilvl w:val="0"/>
          <w:numId w:val="18"/>
        </w:numPr>
        <w:rPr>
          <w:rFonts w:ascii="Verdana" w:hAnsi="Verdana"/>
          <w:b/>
          <w:u w:val="single"/>
        </w:rPr>
      </w:pPr>
      <w:r w:rsidRPr="000B309D">
        <w:rPr>
          <w:rFonts w:ascii="Verdana" w:hAnsi="Verdana"/>
          <w:b/>
          <w:u w:val="single"/>
        </w:rPr>
        <w:t>Data Protection:</w:t>
      </w:r>
    </w:p>
    <w:p w14:paraId="190191A4" w14:textId="568848C1" w:rsidR="00D722F1" w:rsidRPr="000B309D" w:rsidRDefault="00D722F1" w:rsidP="00D722F1">
      <w:pPr>
        <w:spacing w:before="240" w:after="240"/>
        <w:rPr>
          <w:rFonts w:ascii="Verdana" w:hAnsi="Verdana"/>
        </w:rPr>
      </w:pPr>
      <w:r w:rsidRPr="000B309D">
        <w:rPr>
          <w:rFonts w:ascii="Verdana" w:hAnsi="Verdana"/>
        </w:rPr>
        <w:t>Under GDPR</w:t>
      </w:r>
      <w:r w:rsidR="00B129BE" w:rsidRPr="000B309D">
        <w:rPr>
          <w:rFonts w:ascii="Verdana" w:hAnsi="Verdana"/>
        </w:rPr>
        <w:t xml:space="preserve"> all online content from a learner</w:t>
      </w:r>
      <w:r w:rsidRPr="000B309D">
        <w:rPr>
          <w:rFonts w:ascii="Verdana" w:hAnsi="Verdana"/>
        </w:rPr>
        <w:t xml:space="preserve"> could be regarded as personal data and is subject to the provisions under the Data Protection Act. Our data protection policy outlines ways we handle </w:t>
      </w:r>
      <w:r w:rsidRPr="00DF37A2">
        <w:rPr>
          <w:rFonts w:ascii="Verdana" w:hAnsi="Verdana"/>
        </w:rPr>
        <w:t>data (see policy for further details</w:t>
      </w:r>
      <w:r w:rsidR="00056A78" w:rsidRPr="00DF37A2">
        <w:rPr>
          <w:rFonts w:ascii="Verdana" w:hAnsi="Verdana"/>
        </w:rPr>
        <w:t xml:space="preserve"> </w:t>
      </w:r>
      <w:hyperlink r:id="rId12" w:history="1">
        <w:r w:rsidR="00056A78" w:rsidRPr="00DF37A2">
          <w:rPr>
            <w:rStyle w:val="Hyperlink"/>
            <w:rFonts w:ascii="Verdana" w:hAnsi="Verdana"/>
          </w:rPr>
          <w:t>Data-Protection-Policy-v7-renewal-March-2026.pdf</w:t>
        </w:r>
      </w:hyperlink>
      <w:r w:rsidR="00056A78" w:rsidRPr="00DF37A2">
        <w:rPr>
          <w:rFonts w:ascii="Verdana" w:hAnsi="Verdana"/>
        </w:rPr>
        <w:t>)</w:t>
      </w:r>
      <w:r w:rsidRPr="00DF37A2">
        <w:rPr>
          <w:rFonts w:ascii="Verdana" w:hAnsi="Verdana"/>
        </w:rPr>
        <w:t>. The following must apply throughout any remote learning:</w:t>
      </w:r>
    </w:p>
    <w:p w14:paraId="6C3D073C" w14:textId="77777777" w:rsidR="00D722F1" w:rsidRPr="000B309D" w:rsidRDefault="00D722F1" w:rsidP="00D722F1">
      <w:pPr>
        <w:pStyle w:val="ListParagraph"/>
        <w:spacing w:before="240" w:after="240"/>
        <w:ind w:left="1440"/>
        <w:rPr>
          <w:rFonts w:ascii="Verdana" w:hAnsi="Verdana"/>
        </w:rPr>
      </w:pPr>
    </w:p>
    <w:p w14:paraId="7C4B6DA6" w14:textId="77777777" w:rsidR="00D722F1" w:rsidRPr="000B309D" w:rsidRDefault="00D722F1" w:rsidP="00D722F1">
      <w:pPr>
        <w:pStyle w:val="ListParagraph"/>
        <w:numPr>
          <w:ilvl w:val="0"/>
          <w:numId w:val="12"/>
        </w:numPr>
        <w:spacing w:before="240"/>
        <w:rPr>
          <w:rFonts w:ascii="Verdana" w:hAnsi="Verdana"/>
        </w:rPr>
      </w:pPr>
      <w:r w:rsidRPr="000B309D">
        <w:rPr>
          <w:rFonts w:ascii="Verdana" w:hAnsi="Verdana"/>
        </w:rPr>
        <w:t>The names, em</w:t>
      </w:r>
      <w:r w:rsidR="00B129BE" w:rsidRPr="000B309D">
        <w:rPr>
          <w:rFonts w:ascii="Verdana" w:hAnsi="Verdana"/>
        </w:rPr>
        <w:t>ails and phone numbers of learners</w:t>
      </w:r>
      <w:r w:rsidRPr="000B309D">
        <w:rPr>
          <w:rFonts w:ascii="Verdana" w:hAnsi="Verdana"/>
        </w:rPr>
        <w:t xml:space="preserve"> are personal data. This means that only relevant people should have access, and the information should only be kept as long as it is required.</w:t>
      </w:r>
    </w:p>
    <w:p w14:paraId="74BA6606" w14:textId="77777777" w:rsidR="00D722F1" w:rsidRPr="000B309D" w:rsidRDefault="00D722F1" w:rsidP="00D722F1">
      <w:pPr>
        <w:pStyle w:val="ListParagraph"/>
        <w:spacing w:before="240"/>
        <w:ind w:left="1440"/>
        <w:rPr>
          <w:rFonts w:ascii="Verdana" w:hAnsi="Verdana"/>
        </w:rPr>
      </w:pPr>
    </w:p>
    <w:p w14:paraId="2DE8E399" w14:textId="77777777" w:rsidR="00D722F1" w:rsidRPr="000B309D" w:rsidRDefault="00D722F1" w:rsidP="00D722F1">
      <w:pPr>
        <w:pStyle w:val="ListParagraph"/>
        <w:numPr>
          <w:ilvl w:val="0"/>
          <w:numId w:val="12"/>
        </w:numPr>
        <w:spacing w:before="240"/>
        <w:rPr>
          <w:rFonts w:ascii="Verdana" w:hAnsi="Verdana"/>
        </w:rPr>
      </w:pPr>
      <w:r w:rsidRPr="000B309D">
        <w:rPr>
          <w:rFonts w:ascii="Verdana" w:hAnsi="Verdana"/>
        </w:rPr>
        <w:t>Personal data s</w:t>
      </w:r>
      <w:r w:rsidR="00D614DB" w:rsidRPr="000B309D">
        <w:rPr>
          <w:rFonts w:ascii="Verdana" w:hAnsi="Verdana"/>
        </w:rPr>
        <w:t>hould only be used to assist staff members to carry out</w:t>
      </w:r>
      <w:r w:rsidRPr="000B309D">
        <w:rPr>
          <w:rFonts w:ascii="Verdana" w:hAnsi="Verdana"/>
        </w:rPr>
        <w:t xml:space="preserve"> work</w:t>
      </w:r>
      <w:r w:rsidR="00D614DB" w:rsidRPr="000B309D">
        <w:rPr>
          <w:rFonts w:ascii="Verdana" w:hAnsi="Verdana"/>
        </w:rPr>
        <w:t xml:space="preserve"> related tasks that are relevant and necessary</w:t>
      </w:r>
      <w:r w:rsidRPr="000B309D">
        <w:rPr>
          <w:rFonts w:ascii="Verdana" w:hAnsi="Verdana"/>
        </w:rPr>
        <w:t>. It must not be given out to people who have no right to see it.</w:t>
      </w:r>
    </w:p>
    <w:p w14:paraId="5A704251" w14:textId="77777777" w:rsidR="00D722F1" w:rsidRPr="000B309D" w:rsidRDefault="00D722F1" w:rsidP="00D722F1">
      <w:pPr>
        <w:pStyle w:val="ListParagraph"/>
        <w:spacing w:before="240"/>
        <w:ind w:left="1440"/>
        <w:rPr>
          <w:rFonts w:ascii="Verdana" w:hAnsi="Verdana"/>
        </w:rPr>
      </w:pPr>
    </w:p>
    <w:p w14:paraId="2D32CA67" w14:textId="77777777" w:rsidR="00056A78" w:rsidRDefault="00D722F1" w:rsidP="00D722F1">
      <w:pPr>
        <w:pStyle w:val="ListParagraph"/>
        <w:numPr>
          <w:ilvl w:val="0"/>
          <w:numId w:val="12"/>
        </w:numPr>
        <w:spacing w:before="240"/>
        <w:rPr>
          <w:rFonts w:ascii="Verdana" w:hAnsi="Verdana"/>
        </w:rPr>
      </w:pPr>
      <w:r w:rsidRPr="000B309D">
        <w:rPr>
          <w:rFonts w:ascii="Verdana" w:hAnsi="Verdana"/>
        </w:rPr>
        <w:t>All staff should maintai</w:t>
      </w:r>
      <w:r w:rsidR="00B129BE" w:rsidRPr="000B309D">
        <w:rPr>
          <w:rFonts w:ascii="Verdana" w:hAnsi="Verdana"/>
        </w:rPr>
        <w:t>n the security of all computeris</w:t>
      </w:r>
      <w:r w:rsidRPr="000B309D">
        <w:rPr>
          <w:rFonts w:ascii="Verdana" w:hAnsi="Verdana"/>
        </w:rPr>
        <w:t>ed databases of information on individuals</w:t>
      </w:r>
      <w:r w:rsidR="00B129BE" w:rsidRPr="000B309D">
        <w:rPr>
          <w:rFonts w:ascii="Verdana" w:hAnsi="Verdana"/>
        </w:rPr>
        <w:t>, whether they are staff, learners</w:t>
      </w:r>
      <w:r w:rsidRPr="000B309D">
        <w:rPr>
          <w:rFonts w:ascii="Verdana" w:hAnsi="Verdana"/>
        </w:rPr>
        <w:t xml:space="preserve"> or members of the </w:t>
      </w:r>
      <w:r w:rsidR="00056A78" w:rsidRPr="000B309D">
        <w:rPr>
          <w:rFonts w:ascii="Verdana" w:hAnsi="Verdana"/>
        </w:rPr>
        <w:t>public</w:t>
      </w:r>
      <w:r w:rsidRPr="000B309D">
        <w:rPr>
          <w:rFonts w:ascii="Verdana" w:hAnsi="Verdana"/>
        </w:rPr>
        <w:t>.</w:t>
      </w:r>
    </w:p>
    <w:p w14:paraId="108B8F63" w14:textId="77777777" w:rsidR="00056A78" w:rsidRPr="00056A78" w:rsidRDefault="00056A78" w:rsidP="00056A78">
      <w:pPr>
        <w:pStyle w:val="ListParagraph"/>
        <w:rPr>
          <w:rFonts w:ascii="Verdana" w:hAnsi="Verdana"/>
        </w:rPr>
      </w:pPr>
    </w:p>
    <w:p w14:paraId="1FAD002F" w14:textId="2ACEB557" w:rsidR="00D722F1" w:rsidRPr="00DF37A2" w:rsidRDefault="00056A78" w:rsidP="00D722F1">
      <w:pPr>
        <w:pStyle w:val="ListParagraph"/>
        <w:numPr>
          <w:ilvl w:val="0"/>
          <w:numId w:val="12"/>
        </w:numPr>
        <w:spacing w:before="240"/>
        <w:rPr>
          <w:rFonts w:ascii="Verdana" w:hAnsi="Verdana"/>
        </w:rPr>
      </w:pPr>
      <w:r w:rsidRPr="00DF37A2">
        <w:rPr>
          <w:rFonts w:ascii="Verdana" w:hAnsi="Verdana"/>
        </w:rPr>
        <w:t xml:space="preserve">Blind Carbon Copy (BCC) feature will be utilised when sending emails to ensure privacy of personal details. </w:t>
      </w:r>
      <w:r w:rsidR="00D722F1" w:rsidRPr="00DF37A2">
        <w:rPr>
          <w:rFonts w:ascii="Verdana" w:hAnsi="Verdana"/>
        </w:rPr>
        <w:t xml:space="preserve"> </w:t>
      </w:r>
    </w:p>
    <w:p w14:paraId="4AECCDFC" w14:textId="77777777" w:rsidR="00122F38" w:rsidRPr="000B309D" w:rsidRDefault="00122F38" w:rsidP="00122F38">
      <w:pPr>
        <w:pStyle w:val="ListParagraph"/>
        <w:rPr>
          <w:rFonts w:ascii="Verdana" w:hAnsi="Verdana"/>
        </w:rPr>
      </w:pPr>
    </w:p>
    <w:p w14:paraId="79A71E40" w14:textId="77777777" w:rsidR="00122F38" w:rsidRPr="000B309D" w:rsidRDefault="00122F38" w:rsidP="00363A68">
      <w:pPr>
        <w:pStyle w:val="ListParagraph"/>
        <w:numPr>
          <w:ilvl w:val="0"/>
          <w:numId w:val="18"/>
        </w:numPr>
        <w:spacing w:before="240"/>
        <w:rPr>
          <w:rFonts w:ascii="Verdana" w:hAnsi="Verdana"/>
          <w:b/>
        </w:rPr>
      </w:pPr>
      <w:r w:rsidRPr="000B309D">
        <w:rPr>
          <w:rFonts w:ascii="Verdana" w:hAnsi="Verdana"/>
          <w:b/>
        </w:rPr>
        <w:t>Reviewing our policy and processes:</w:t>
      </w:r>
    </w:p>
    <w:p w14:paraId="1B40780F" w14:textId="77777777" w:rsidR="00122F38" w:rsidRPr="000B309D" w:rsidRDefault="00122F38" w:rsidP="00122F38">
      <w:pPr>
        <w:pStyle w:val="ListParagraph"/>
        <w:spacing w:before="240"/>
        <w:rPr>
          <w:rFonts w:ascii="Verdana" w:hAnsi="Verdana"/>
        </w:rPr>
      </w:pPr>
    </w:p>
    <w:p w14:paraId="134AA634" w14:textId="77777777" w:rsidR="00532CCC" w:rsidRPr="000B309D" w:rsidRDefault="00B129BE" w:rsidP="00122F38">
      <w:pPr>
        <w:pStyle w:val="ListParagraph"/>
        <w:spacing w:before="240"/>
        <w:rPr>
          <w:rFonts w:ascii="Verdana" w:hAnsi="Verdana"/>
        </w:rPr>
      </w:pPr>
      <w:r w:rsidRPr="000B309D">
        <w:rPr>
          <w:rFonts w:ascii="Verdana" w:hAnsi="Verdana"/>
        </w:rPr>
        <w:t xml:space="preserve">YMCA </w:t>
      </w:r>
      <w:r w:rsidR="00122F38" w:rsidRPr="000B309D">
        <w:rPr>
          <w:rFonts w:ascii="Verdana" w:hAnsi="Verdana"/>
        </w:rPr>
        <w:t>Key College will continue to review this policy as well as conduct a full review of our entire remote educa</w:t>
      </w:r>
      <w:r w:rsidRPr="000B309D">
        <w:rPr>
          <w:rFonts w:ascii="Verdana" w:hAnsi="Verdana"/>
        </w:rPr>
        <w:t>tional provision in line with Df</w:t>
      </w:r>
      <w:r w:rsidR="00122F38" w:rsidRPr="000B309D">
        <w:rPr>
          <w:rFonts w:ascii="Verdana" w:hAnsi="Verdana"/>
        </w:rPr>
        <w:t xml:space="preserve">E guidance. Each review will be discussed at leadership and senior leadership levels with outcomes and actions identified. </w:t>
      </w:r>
    </w:p>
    <w:p w14:paraId="31D6C8B2" w14:textId="77777777" w:rsidR="000B76F6" w:rsidRPr="000B309D" w:rsidRDefault="000B76F6" w:rsidP="00122F38">
      <w:pPr>
        <w:pStyle w:val="ListParagraph"/>
        <w:spacing w:before="240"/>
        <w:rPr>
          <w:rFonts w:ascii="Verdana" w:hAnsi="Verdana"/>
        </w:rPr>
      </w:pPr>
    </w:p>
    <w:p w14:paraId="17DE2A29" w14:textId="77777777" w:rsidR="000B76F6" w:rsidRPr="000B309D" w:rsidRDefault="000B76F6" w:rsidP="00122F38">
      <w:pPr>
        <w:pStyle w:val="ListParagraph"/>
        <w:spacing w:before="240"/>
        <w:rPr>
          <w:rFonts w:ascii="Verdana" w:hAnsi="Verdana"/>
        </w:rPr>
      </w:pPr>
      <w:r w:rsidRPr="000B309D">
        <w:rPr>
          <w:rFonts w:ascii="Verdana" w:hAnsi="Verdana"/>
        </w:rPr>
        <w:t>This policy will be review biannually should ther</w:t>
      </w:r>
      <w:r w:rsidR="00102C7F" w:rsidRPr="000B309D">
        <w:rPr>
          <w:rFonts w:ascii="Verdana" w:hAnsi="Verdana"/>
        </w:rPr>
        <w:t>e</w:t>
      </w:r>
      <w:r w:rsidRPr="000B309D">
        <w:rPr>
          <w:rFonts w:ascii="Verdana" w:hAnsi="Verdana"/>
        </w:rPr>
        <w:t xml:space="preserve"> be no amendments required </w:t>
      </w:r>
      <w:r w:rsidR="00102C7F" w:rsidRPr="000B309D">
        <w:rPr>
          <w:rFonts w:ascii="Verdana" w:hAnsi="Verdana"/>
        </w:rPr>
        <w:t xml:space="preserve">prior to this. </w:t>
      </w:r>
    </w:p>
    <w:p w14:paraId="41042409" w14:textId="77777777" w:rsidR="00122F38" w:rsidRPr="000B309D" w:rsidRDefault="00122F38" w:rsidP="00122F38">
      <w:pPr>
        <w:pStyle w:val="ListParagraph"/>
        <w:spacing w:before="240"/>
        <w:rPr>
          <w:rFonts w:ascii="Verdana" w:hAnsi="Verdana"/>
        </w:rPr>
      </w:pPr>
    </w:p>
    <w:p w14:paraId="56E74F80" w14:textId="77777777" w:rsidR="00122F38" w:rsidRPr="000B309D" w:rsidRDefault="00122F38" w:rsidP="00363A68">
      <w:pPr>
        <w:pStyle w:val="ListParagraph"/>
        <w:numPr>
          <w:ilvl w:val="0"/>
          <w:numId w:val="18"/>
        </w:numPr>
        <w:spacing w:before="240"/>
        <w:rPr>
          <w:rFonts w:ascii="Verdana" w:hAnsi="Verdana"/>
          <w:b/>
        </w:rPr>
      </w:pPr>
      <w:r w:rsidRPr="000B309D">
        <w:rPr>
          <w:rFonts w:ascii="Verdana" w:hAnsi="Verdana"/>
          <w:b/>
        </w:rPr>
        <w:t>Links to other policies:</w:t>
      </w:r>
    </w:p>
    <w:p w14:paraId="02E1C05D" w14:textId="77777777" w:rsidR="00122F38" w:rsidRPr="000B309D" w:rsidRDefault="00122F38" w:rsidP="00122F38">
      <w:pPr>
        <w:pStyle w:val="ListParagraph"/>
        <w:spacing w:before="240"/>
        <w:rPr>
          <w:rFonts w:ascii="Verdana" w:hAnsi="Verdana"/>
          <w:b/>
        </w:rPr>
      </w:pPr>
    </w:p>
    <w:p w14:paraId="299D619D" w14:textId="77777777" w:rsidR="00122F38" w:rsidRPr="000B309D" w:rsidRDefault="00122F38" w:rsidP="00122F38">
      <w:pPr>
        <w:pStyle w:val="ListParagraph"/>
        <w:numPr>
          <w:ilvl w:val="0"/>
          <w:numId w:val="16"/>
        </w:numPr>
        <w:spacing w:before="240"/>
        <w:rPr>
          <w:rFonts w:ascii="Verdana" w:hAnsi="Verdana"/>
        </w:rPr>
      </w:pPr>
      <w:r w:rsidRPr="000B309D">
        <w:rPr>
          <w:rFonts w:ascii="Verdana" w:hAnsi="Verdana"/>
        </w:rPr>
        <w:t>Safeguarding policy</w:t>
      </w:r>
    </w:p>
    <w:p w14:paraId="15B695DD" w14:textId="77777777" w:rsidR="00122F38" w:rsidRPr="000B309D" w:rsidRDefault="00122F38" w:rsidP="00122F38">
      <w:pPr>
        <w:pStyle w:val="ListParagraph"/>
        <w:numPr>
          <w:ilvl w:val="0"/>
          <w:numId w:val="16"/>
        </w:numPr>
        <w:spacing w:before="240"/>
        <w:rPr>
          <w:rFonts w:ascii="Verdana" w:hAnsi="Verdana"/>
        </w:rPr>
      </w:pPr>
      <w:r w:rsidRPr="000B309D">
        <w:rPr>
          <w:rFonts w:ascii="Verdana" w:hAnsi="Verdana"/>
        </w:rPr>
        <w:t>Data protection policy</w:t>
      </w:r>
    </w:p>
    <w:p w14:paraId="4AE917BF" w14:textId="77777777" w:rsidR="00122F38" w:rsidRPr="000B309D" w:rsidRDefault="00122F38" w:rsidP="002C70C8">
      <w:pPr>
        <w:spacing w:before="240"/>
        <w:rPr>
          <w:rFonts w:ascii="Verdana" w:hAnsi="Verdana"/>
        </w:rPr>
      </w:pPr>
    </w:p>
    <w:p w14:paraId="6B40C7B6" w14:textId="77777777" w:rsidR="00122F38" w:rsidRPr="000B309D" w:rsidRDefault="00122F38" w:rsidP="00122F38">
      <w:pPr>
        <w:pStyle w:val="ListParagraph"/>
        <w:spacing w:before="240"/>
        <w:rPr>
          <w:rFonts w:ascii="Verdana" w:hAnsi="Verdana"/>
        </w:rPr>
      </w:pPr>
    </w:p>
    <w:sectPr w:rsidR="00122F38" w:rsidRPr="000B3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00FB"/>
    <w:multiLevelType w:val="hybridMultilevel"/>
    <w:tmpl w:val="942600C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7F67503"/>
    <w:multiLevelType w:val="hybridMultilevel"/>
    <w:tmpl w:val="049082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B77773"/>
    <w:multiLevelType w:val="hybridMultilevel"/>
    <w:tmpl w:val="9A02D4C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FB4FBE"/>
    <w:multiLevelType w:val="hybridMultilevel"/>
    <w:tmpl w:val="0A301A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715145"/>
    <w:multiLevelType w:val="hybridMultilevel"/>
    <w:tmpl w:val="5BECD1D2"/>
    <w:lvl w:ilvl="0" w:tplc="5000A1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593019"/>
    <w:multiLevelType w:val="hybridMultilevel"/>
    <w:tmpl w:val="C53E78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D1E4B"/>
    <w:multiLevelType w:val="multilevel"/>
    <w:tmpl w:val="946C9D72"/>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EE26EEE"/>
    <w:multiLevelType w:val="hybridMultilevel"/>
    <w:tmpl w:val="EE0024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64F72"/>
    <w:multiLevelType w:val="multilevel"/>
    <w:tmpl w:val="FA60E5D6"/>
    <w:lvl w:ilvl="0">
      <w:start w:val="2"/>
      <w:numFmt w:val="decimal"/>
      <w:lvlText w:val="%1"/>
      <w:lvlJc w:val="left"/>
      <w:pPr>
        <w:ind w:left="405" w:hanging="40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9" w15:restartNumberingAfterBreak="0">
    <w:nsid w:val="5EBA5935"/>
    <w:multiLevelType w:val="hybridMultilevel"/>
    <w:tmpl w:val="33A801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52F0E"/>
    <w:multiLevelType w:val="hybridMultilevel"/>
    <w:tmpl w:val="AD4A6C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54397"/>
    <w:multiLevelType w:val="hybridMultilevel"/>
    <w:tmpl w:val="99A6E0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A16E73"/>
    <w:multiLevelType w:val="hybridMultilevel"/>
    <w:tmpl w:val="074432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C6E89"/>
    <w:multiLevelType w:val="hybridMultilevel"/>
    <w:tmpl w:val="BCEC54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41C1E"/>
    <w:multiLevelType w:val="multilevel"/>
    <w:tmpl w:val="784C7B88"/>
    <w:lvl w:ilvl="0">
      <w:start w:val="1"/>
      <w:numFmt w:val="decimal"/>
      <w:lvlText w:val="%1."/>
      <w:lvlJc w:val="left"/>
      <w:pPr>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78FF2554"/>
    <w:multiLevelType w:val="hybridMultilevel"/>
    <w:tmpl w:val="B49C6D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54294"/>
    <w:multiLevelType w:val="hybridMultilevel"/>
    <w:tmpl w:val="4F4230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C39E2"/>
    <w:multiLevelType w:val="hybridMultilevel"/>
    <w:tmpl w:val="10B8A6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249091">
    <w:abstractNumId w:val="14"/>
  </w:num>
  <w:num w:numId="2" w16cid:durableId="613902386">
    <w:abstractNumId w:val="9"/>
  </w:num>
  <w:num w:numId="3" w16cid:durableId="1336035615">
    <w:abstractNumId w:val="3"/>
  </w:num>
  <w:num w:numId="4" w16cid:durableId="1949006266">
    <w:abstractNumId w:val="10"/>
  </w:num>
  <w:num w:numId="5" w16cid:durableId="826285977">
    <w:abstractNumId w:val="17"/>
  </w:num>
  <w:num w:numId="6" w16cid:durableId="1973293324">
    <w:abstractNumId w:val="13"/>
  </w:num>
  <w:num w:numId="7" w16cid:durableId="238517250">
    <w:abstractNumId w:val="12"/>
  </w:num>
  <w:num w:numId="8" w16cid:durableId="268243943">
    <w:abstractNumId w:val="5"/>
  </w:num>
  <w:num w:numId="9" w16cid:durableId="1539469477">
    <w:abstractNumId w:val="15"/>
  </w:num>
  <w:num w:numId="10" w16cid:durableId="1950164358">
    <w:abstractNumId w:val="16"/>
  </w:num>
  <w:num w:numId="11" w16cid:durableId="573779770">
    <w:abstractNumId w:val="0"/>
  </w:num>
  <w:num w:numId="12" w16cid:durableId="312639245">
    <w:abstractNumId w:val="1"/>
  </w:num>
  <w:num w:numId="13" w16cid:durableId="2035811109">
    <w:abstractNumId w:val="7"/>
  </w:num>
  <w:num w:numId="14" w16cid:durableId="798842901">
    <w:abstractNumId w:val="11"/>
  </w:num>
  <w:num w:numId="15" w16cid:durableId="2004625092">
    <w:abstractNumId w:val="4"/>
  </w:num>
  <w:num w:numId="16" w16cid:durableId="1558199875">
    <w:abstractNumId w:val="2"/>
  </w:num>
  <w:num w:numId="17" w16cid:durableId="1927416540">
    <w:abstractNumId w:val="8"/>
  </w:num>
  <w:num w:numId="18" w16cid:durableId="1249651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54F"/>
    <w:rsid w:val="00056A78"/>
    <w:rsid w:val="00064782"/>
    <w:rsid w:val="000B309D"/>
    <w:rsid w:val="000B76F6"/>
    <w:rsid w:val="00102C7F"/>
    <w:rsid w:val="00122F38"/>
    <w:rsid w:val="0016103E"/>
    <w:rsid w:val="001B535A"/>
    <w:rsid w:val="0025473D"/>
    <w:rsid w:val="002A1A9B"/>
    <w:rsid w:val="002C1592"/>
    <w:rsid w:val="002C70C8"/>
    <w:rsid w:val="00315476"/>
    <w:rsid w:val="00363A68"/>
    <w:rsid w:val="00386EC5"/>
    <w:rsid w:val="00392DA2"/>
    <w:rsid w:val="003A6CAF"/>
    <w:rsid w:val="003B0A56"/>
    <w:rsid w:val="003E5897"/>
    <w:rsid w:val="003F5D84"/>
    <w:rsid w:val="00435710"/>
    <w:rsid w:val="00532CCC"/>
    <w:rsid w:val="005377F5"/>
    <w:rsid w:val="00540E81"/>
    <w:rsid w:val="00571C8C"/>
    <w:rsid w:val="006032EB"/>
    <w:rsid w:val="00697A24"/>
    <w:rsid w:val="0071615B"/>
    <w:rsid w:val="00733F33"/>
    <w:rsid w:val="00737FEC"/>
    <w:rsid w:val="007826E9"/>
    <w:rsid w:val="00783688"/>
    <w:rsid w:val="00784F24"/>
    <w:rsid w:val="00786C8E"/>
    <w:rsid w:val="00853F5F"/>
    <w:rsid w:val="00854DD5"/>
    <w:rsid w:val="009917AA"/>
    <w:rsid w:val="00A17EFC"/>
    <w:rsid w:val="00AB470B"/>
    <w:rsid w:val="00AE6B6A"/>
    <w:rsid w:val="00B129BE"/>
    <w:rsid w:val="00BB2DFD"/>
    <w:rsid w:val="00CB7582"/>
    <w:rsid w:val="00CE73F3"/>
    <w:rsid w:val="00D107DD"/>
    <w:rsid w:val="00D614DB"/>
    <w:rsid w:val="00D722F1"/>
    <w:rsid w:val="00DF37A2"/>
    <w:rsid w:val="00E358F0"/>
    <w:rsid w:val="00E443B2"/>
    <w:rsid w:val="00EB351E"/>
    <w:rsid w:val="00EC41F1"/>
    <w:rsid w:val="00EC696E"/>
    <w:rsid w:val="00F642E6"/>
    <w:rsid w:val="00F6698E"/>
    <w:rsid w:val="00FE554F"/>
    <w:rsid w:val="0142AA0A"/>
    <w:rsid w:val="01955BFE"/>
    <w:rsid w:val="083DA4D2"/>
    <w:rsid w:val="164338DC"/>
    <w:rsid w:val="1ABC65CE"/>
    <w:rsid w:val="241EE62C"/>
    <w:rsid w:val="3C24F063"/>
    <w:rsid w:val="40A94CC6"/>
    <w:rsid w:val="4815D05B"/>
    <w:rsid w:val="597DCA3E"/>
    <w:rsid w:val="598B5D21"/>
    <w:rsid w:val="60B4EB90"/>
    <w:rsid w:val="6337744A"/>
    <w:rsid w:val="655E3030"/>
    <w:rsid w:val="67C3D653"/>
    <w:rsid w:val="6A200AB9"/>
    <w:rsid w:val="6A83231C"/>
    <w:rsid w:val="73AF40AD"/>
    <w:rsid w:val="78EE0155"/>
    <w:rsid w:val="7D5FB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4A53"/>
  <w15:docId w15:val="{FFB24768-2CAB-4CD2-8800-3C353556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CCC"/>
    <w:pPr>
      <w:ind w:left="720"/>
      <w:contextualSpacing/>
    </w:pPr>
  </w:style>
  <w:style w:type="paragraph" w:customStyle="1" w:styleId="Default">
    <w:name w:val="Default"/>
    <w:rsid w:val="00854DD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40E81"/>
    <w:rPr>
      <w:color w:val="0000FF" w:themeColor="hyperlink"/>
      <w:u w:val="single"/>
    </w:rPr>
  </w:style>
  <w:style w:type="character" w:customStyle="1" w:styleId="UnresolvedMention1">
    <w:name w:val="Unresolved Mention1"/>
    <w:basedOn w:val="DefaultParagraphFont"/>
    <w:uiPriority w:val="99"/>
    <w:semiHidden/>
    <w:unhideWhenUsed/>
    <w:rsid w:val="009917AA"/>
    <w:rPr>
      <w:color w:val="605E5C"/>
      <w:shd w:val="clear" w:color="auto" w:fill="E1DFDD"/>
    </w:rPr>
  </w:style>
  <w:style w:type="paragraph" w:styleId="BalloonText">
    <w:name w:val="Balloon Text"/>
    <w:basedOn w:val="Normal"/>
    <w:link w:val="BalloonTextChar"/>
    <w:uiPriority w:val="99"/>
    <w:semiHidden/>
    <w:unhideWhenUsed/>
    <w:rsid w:val="0078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6E9"/>
    <w:rPr>
      <w:rFonts w:ascii="Segoe UI" w:hAnsi="Segoe UI" w:cs="Segoe UI"/>
      <w:sz w:val="18"/>
      <w:szCs w:val="18"/>
    </w:rPr>
  </w:style>
  <w:style w:type="paragraph" w:styleId="Revision">
    <w:name w:val="Revision"/>
    <w:hidden/>
    <w:uiPriority w:val="99"/>
    <w:semiHidden/>
    <w:rsid w:val="00363A68"/>
    <w:pPr>
      <w:spacing w:after="0" w:line="240" w:lineRule="auto"/>
    </w:pPr>
  </w:style>
  <w:style w:type="character" w:styleId="FollowedHyperlink">
    <w:name w:val="FollowedHyperlink"/>
    <w:basedOn w:val="DefaultParagraphFont"/>
    <w:uiPriority w:val="99"/>
    <w:semiHidden/>
    <w:unhideWhenUsed/>
    <w:rsid w:val="0071615B"/>
    <w:rPr>
      <w:color w:val="800080" w:themeColor="followedHyperlink"/>
      <w:u w:val="single"/>
    </w:rPr>
  </w:style>
  <w:style w:type="character" w:styleId="UnresolvedMention">
    <w:name w:val="Unresolved Mention"/>
    <w:basedOn w:val="DefaultParagraphFont"/>
    <w:uiPriority w:val="99"/>
    <w:semiHidden/>
    <w:unhideWhenUsed/>
    <w:rsid w:val="00716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345423">
      <w:bodyDiv w:val="1"/>
      <w:marLeft w:val="0"/>
      <w:marRight w:val="0"/>
      <w:marTop w:val="0"/>
      <w:marBottom w:val="0"/>
      <w:divBdr>
        <w:top w:val="none" w:sz="0" w:space="0" w:color="auto"/>
        <w:left w:val="none" w:sz="0" w:space="0" w:color="auto"/>
        <w:bottom w:val="none" w:sz="0" w:space="0" w:color="auto"/>
        <w:right w:val="none" w:sz="0" w:space="0" w:color="auto"/>
      </w:divBdr>
      <w:divsChild>
        <w:div w:id="112873232">
          <w:marLeft w:val="0"/>
          <w:marRight w:val="0"/>
          <w:marTop w:val="0"/>
          <w:marBottom w:val="0"/>
          <w:divBdr>
            <w:top w:val="none" w:sz="0" w:space="0" w:color="auto"/>
            <w:left w:val="none" w:sz="0" w:space="0" w:color="auto"/>
            <w:bottom w:val="none" w:sz="0" w:space="0" w:color="auto"/>
            <w:right w:val="none" w:sz="0" w:space="0" w:color="auto"/>
          </w:divBdr>
        </w:div>
        <w:div w:id="976227298">
          <w:marLeft w:val="0"/>
          <w:marRight w:val="0"/>
          <w:marTop w:val="0"/>
          <w:marBottom w:val="0"/>
          <w:divBdr>
            <w:top w:val="none" w:sz="0" w:space="0" w:color="auto"/>
            <w:left w:val="none" w:sz="0" w:space="0" w:color="auto"/>
            <w:bottom w:val="none" w:sz="0" w:space="0" w:color="auto"/>
            <w:right w:val="none" w:sz="0" w:space="0" w:color="auto"/>
          </w:divBdr>
        </w:div>
        <w:div w:id="1812480812">
          <w:marLeft w:val="0"/>
          <w:marRight w:val="0"/>
          <w:marTop w:val="0"/>
          <w:marBottom w:val="0"/>
          <w:divBdr>
            <w:top w:val="none" w:sz="0" w:space="0" w:color="auto"/>
            <w:left w:val="none" w:sz="0" w:space="0" w:color="auto"/>
            <w:bottom w:val="none" w:sz="0" w:space="0" w:color="auto"/>
            <w:right w:val="none" w:sz="0" w:space="0" w:color="auto"/>
          </w:divBdr>
        </w:div>
        <w:div w:id="201944288">
          <w:marLeft w:val="0"/>
          <w:marRight w:val="0"/>
          <w:marTop w:val="0"/>
          <w:marBottom w:val="0"/>
          <w:divBdr>
            <w:top w:val="none" w:sz="0" w:space="0" w:color="auto"/>
            <w:left w:val="none" w:sz="0" w:space="0" w:color="auto"/>
            <w:bottom w:val="none" w:sz="0" w:space="0" w:color="auto"/>
            <w:right w:val="none" w:sz="0" w:space="0" w:color="auto"/>
          </w:divBdr>
        </w:div>
        <w:div w:id="2586820">
          <w:marLeft w:val="0"/>
          <w:marRight w:val="0"/>
          <w:marTop w:val="0"/>
          <w:marBottom w:val="0"/>
          <w:divBdr>
            <w:top w:val="none" w:sz="0" w:space="0" w:color="auto"/>
            <w:left w:val="none" w:sz="0" w:space="0" w:color="auto"/>
            <w:bottom w:val="none" w:sz="0" w:space="0" w:color="auto"/>
            <w:right w:val="none" w:sz="0" w:space="0" w:color="auto"/>
          </w:divBdr>
        </w:div>
        <w:div w:id="575214767">
          <w:marLeft w:val="0"/>
          <w:marRight w:val="0"/>
          <w:marTop w:val="0"/>
          <w:marBottom w:val="0"/>
          <w:divBdr>
            <w:top w:val="none" w:sz="0" w:space="0" w:color="auto"/>
            <w:left w:val="none" w:sz="0" w:space="0" w:color="auto"/>
            <w:bottom w:val="none" w:sz="0" w:space="0" w:color="auto"/>
            <w:right w:val="none" w:sz="0" w:space="0" w:color="auto"/>
          </w:divBdr>
        </w:div>
        <w:div w:id="374276724">
          <w:marLeft w:val="0"/>
          <w:marRight w:val="0"/>
          <w:marTop w:val="0"/>
          <w:marBottom w:val="0"/>
          <w:divBdr>
            <w:top w:val="none" w:sz="0" w:space="0" w:color="auto"/>
            <w:left w:val="none" w:sz="0" w:space="0" w:color="auto"/>
            <w:bottom w:val="none" w:sz="0" w:space="0" w:color="auto"/>
            <w:right w:val="none" w:sz="0" w:space="0" w:color="auto"/>
          </w:divBdr>
        </w:div>
        <w:div w:id="869100487">
          <w:marLeft w:val="0"/>
          <w:marRight w:val="0"/>
          <w:marTop w:val="0"/>
          <w:marBottom w:val="0"/>
          <w:divBdr>
            <w:top w:val="none" w:sz="0" w:space="0" w:color="auto"/>
            <w:left w:val="none" w:sz="0" w:space="0" w:color="auto"/>
            <w:bottom w:val="none" w:sz="0" w:space="0" w:color="auto"/>
            <w:right w:val="none" w:sz="0" w:space="0" w:color="auto"/>
          </w:divBdr>
        </w:div>
        <w:div w:id="1522469993">
          <w:marLeft w:val="0"/>
          <w:marRight w:val="0"/>
          <w:marTop w:val="0"/>
          <w:marBottom w:val="0"/>
          <w:divBdr>
            <w:top w:val="none" w:sz="0" w:space="0" w:color="auto"/>
            <w:left w:val="none" w:sz="0" w:space="0" w:color="auto"/>
            <w:bottom w:val="none" w:sz="0" w:space="0" w:color="auto"/>
            <w:right w:val="none" w:sz="0" w:space="0" w:color="auto"/>
          </w:divBdr>
        </w:div>
        <w:div w:id="331184977">
          <w:marLeft w:val="0"/>
          <w:marRight w:val="0"/>
          <w:marTop w:val="0"/>
          <w:marBottom w:val="0"/>
          <w:divBdr>
            <w:top w:val="none" w:sz="0" w:space="0" w:color="auto"/>
            <w:left w:val="none" w:sz="0" w:space="0" w:color="auto"/>
            <w:bottom w:val="none" w:sz="0" w:space="0" w:color="auto"/>
            <w:right w:val="none" w:sz="0" w:space="0" w:color="auto"/>
          </w:divBdr>
        </w:div>
        <w:div w:id="1959752963">
          <w:marLeft w:val="0"/>
          <w:marRight w:val="0"/>
          <w:marTop w:val="0"/>
          <w:marBottom w:val="0"/>
          <w:divBdr>
            <w:top w:val="none" w:sz="0" w:space="0" w:color="auto"/>
            <w:left w:val="none" w:sz="0" w:space="0" w:color="auto"/>
            <w:bottom w:val="none" w:sz="0" w:space="0" w:color="auto"/>
            <w:right w:val="none" w:sz="0" w:space="0" w:color="auto"/>
          </w:divBdr>
        </w:div>
        <w:div w:id="1874149170">
          <w:marLeft w:val="0"/>
          <w:marRight w:val="0"/>
          <w:marTop w:val="0"/>
          <w:marBottom w:val="0"/>
          <w:divBdr>
            <w:top w:val="none" w:sz="0" w:space="0" w:color="auto"/>
            <w:left w:val="none" w:sz="0" w:space="0" w:color="auto"/>
            <w:bottom w:val="none" w:sz="0" w:space="0" w:color="auto"/>
            <w:right w:val="none" w:sz="0" w:space="0" w:color="auto"/>
          </w:divBdr>
          <w:divsChild>
            <w:div w:id="995886106">
              <w:marLeft w:val="-75"/>
              <w:marRight w:val="0"/>
              <w:marTop w:val="30"/>
              <w:marBottom w:val="30"/>
              <w:divBdr>
                <w:top w:val="none" w:sz="0" w:space="0" w:color="auto"/>
                <w:left w:val="none" w:sz="0" w:space="0" w:color="auto"/>
                <w:bottom w:val="none" w:sz="0" w:space="0" w:color="auto"/>
                <w:right w:val="none" w:sz="0" w:space="0" w:color="auto"/>
              </w:divBdr>
              <w:divsChild>
                <w:div w:id="457142705">
                  <w:marLeft w:val="0"/>
                  <w:marRight w:val="0"/>
                  <w:marTop w:val="0"/>
                  <w:marBottom w:val="0"/>
                  <w:divBdr>
                    <w:top w:val="none" w:sz="0" w:space="0" w:color="auto"/>
                    <w:left w:val="none" w:sz="0" w:space="0" w:color="auto"/>
                    <w:bottom w:val="none" w:sz="0" w:space="0" w:color="auto"/>
                    <w:right w:val="none" w:sz="0" w:space="0" w:color="auto"/>
                  </w:divBdr>
                  <w:divsChild>
                    <w:div w:id="480122689">
                      <w:marLeft w:val="0"/>
                      <w:marRight w:val="0"/>
                      <w:marTop w:val="0"/>
                      <w:marBottom w:val="0"/>
                      <w:divBdr>
                        <w:top w:val="none" w:sz="0" w:space="0" w:color="auto"/>
                        <w:left w:val="none" w:sz="0" w:space="0" w:color="auto"/>
                        <w:bottom w:val="none" w:sz="0" w:space="0" w:color="auto"/>
                        <w:right w:val="none" w:sz="0" w:space="0" w:color="auto"/>
                      </w:divBdr>
                    </w:div>
                  </w:divsChild>
                </w:div>
                <w:div w:id="1179393265">
                  <w:marLeft w:val="0"/>
                  <w:marRight w:val="0"/>
                  <w:marTop w:val="0"/>
                  <w:marBottom w:val="0"/>
                  <w:divBdr>
                    <w:top w:val="none" w:sz="0" w:space="0" w:color="auto"/>
                    <w:left w:val="none" w:sz="0" w:space="0" w:color="auto"/>
                    <w:bottom w:val="none" w:sz="0" w:space="0" w:color="auto"/>
                    <w:right w:val="none" w:sz="0" w:space="0" w:color="auto"/>
                  </w:divBdr>
                  <w:divsChild>
                    <w:div w:id="720253307">
                      <w:marLeft w:val="0"/>
                      <w:marRight w:val="0"/>
                      <w:marTop w:val="0"/>
                      <w:marBottom w:val="0"/>
                      <w:divBdr>
                        <w:top w:val="none" w:sz="0" w:space="0" w:color="auto"/>
                        <w:left w:val="none" w:sz="0" w:space="0" w:color="auto"/>
                        <w:bottom w:val="none" w:sz="0" w:space="0" w:color="auto"/>
                        <w:right w:val="none" w:sz="0" w:space="0" w:color="auto"/>
                      </w:divBdr>
                    </w:div>
                  </w:divsChild>
                </w:div>
                <w:div w:id="1484857913">
                  <w:marLeft w:val="0"/>
                  <w:marRight w:val="0"/>
                  <w:marTop w:val="0"/>
                  <w:marBottom w:val="0"/>
                  <w:divBdr>
                    <w:top w:val="none" w:sz="0" w:space="0" w:color="auto"/>
                    <w:left w:val="none" w:sz="0" w:space="0" w:color="auto"/>
                    <w:bottom w:val="none" w:sz="0" w:space="0" w:color="auto"/>
                    <w:right w:val="none" w:sz="0" w:space="0" w:color="auto"/>
                  </w:divBdr>
                  <w:divsChild>
                    <w:div w:id="1722510923">
                      <w:marLeft w:val="0"/>
                      <w:marRight w:val="0"/>
                      <w:marTop w:val="0"/>
                      <w:marBottom w:val="0"/>
                      <w:divBdr>
                        <w:top w:val="none" w:sz="0" w:space="0" w:color="auto"/>
                        <w:left w:val="none" w:sz="0" w:space="0" w:color="auto"/>
                        <w:bottom w:val="none" w:sz="0" w:space="0" w:color="auto"/>
                        <w:right w:val="none" w:sz="0" w:space="0" w:color="auto"/>
                      </w:divBdr>
                    </w:div>
                  </w:divsChild>
                </w:div>
                <w:div w:id="275403618">
                  <w:marLeft w:val="0"/>
                  <w:marRight w:val="0"/>
                  <w:marTop w:val="0"/>
                  <w:marBottom w:val="0"/>
                  <w:divBdr>
                    <w:top w:val="none" w:sz="0" w:space="0" w:color="auto"/>
                    <w:left w:val="none" w:sz="0" w:space="0" w:color="auto"/>
                    <w:bottom w:val="none" w:sz="0" w:space="0" w:color="auto"/>
                    <w:right w:val="none" w:sz="0" w:space="0" w:color="auto"/>
                  </w:divBdr>
                  <w:divsChild>
                    <w:div w:id="53432659">
                      <w:marLeft w:val="0"/>
                      <w:marRight w:val="0"/>
                      <w:marTop w:val="0"/>
                      <w:marBottom w:val="0"/>
                      <w:divBdr>
                        <w:top w:val="none" w:sz="0" w:space="0" w:color="auto"/>
                        <w:left w:val="none" w:sz="0" w:space="0" w:color="auto"/>
                        <w:bottom w:val="none" w:sz="0" w:space="0" w:color="auto"/>
                        <w:right w:val="none" w:sz="0" w:space="0" w:color="auto"/>
                      </w:divBdr>
                    </w:div>
                  </w:divsChild>
                </w:div>
                <w:div w:id="1544252638">
                  <w:marLeft w:val="0"/>
                  <w:marRight w:val="0"/>
                  <w:marTop w:val="0"/>
                  <w:marBottom w:val="0"/>
                  <w:divBdr>
                    <w:top w:val="none" w:sz="0" w:space="0" w:color="auto"/>
                    <w:left w:val="none" w:sz="0" w:space="0" w:color="auto"/>
                    <w:bottom w:val="none" w:sz="0" w:space="0" w:color="auto"/>
                    <w:right w:val="none" w:sz="0" w:space="0" w:color="auto"/>
                  </w:divBdr>
                  <w:divsChild>
                    <w:div w:id="1968967713">
                      <w:marLeft w:val="0"/>
                      <w:marRight w:val="0"/>
                      <w:marTop w:val="0"/>
                      <w:marBottom w:val="0"/>
                      <w:divBdr>
                        <w:top w:val="none" w:sz="0" w:space="0" w:color="auto"/>
                        <w:left w:val="none" w:sz="0" w:space="0" w:color="auto"/>
                        <w:bottom w:val="none" w:sz="0" w:space="0" w:color="auto"/>
                        <w:right w:val="none" w:sz="0" w:space="0" w:color="auto"/>
                      </w:divBdr>
                    </w:div>
                  </w:divsChild>
                </w:div>
                <w:div w:id="1973749084">
                  <w:marLeft w:val="0"/>
                  <w:marRight w:val="0"/>
                  <w:marTop w:val="0"/>
                  <w:marBottom w:val="0"/>
                  <w:divBdr>
                    <w:top w:val="none" w:sz="0" w:space="0" w:color="auto"/>
                    <w:left w:val="none" w:sz="0" w:space="0" w:color="auto"/>
                    <w:bottom w:val="none" w:sz="0" w:space="0" w:color="auto"/>
                    <w:right w:val="none" w:sz="0" w:space="0" w:color="auto"/>
                  </w:divBdr>
                  <w:divsChild>
                    <w:div w:id="381255265">
                      <w:marLeft w:val="0"/>
                      <w:marRight w:val="0"/>
                      <w:marTop w:val="0"/>
                      <w:marBottom w:val="0"/>
                      <w:divBdr>
                        <w:top w:val="none" w:sz="0" w:space="0" w:color="auto"/>
                        <w:left w:val="none" w:sz="0" w:space="0" w:color="auto"/>
                        <w:bottom w:val="none" w:sz="0" w:space="0" w:color="auto"/>
                        <w:right w:val="none" w:sz="0" w:space="0" w:color="auto"/>
                      </w:divBdr>
                    </w:div>
                  </w:divsChild>
                </w:div>
                <w:div w:id="159393404">
                  <w:marLeft w:val="0"/>
                  <w:marRight w:val="0"/>
                  <w:marTop w:val="0"/>
                  <w:marBottom w:val="0"/>
                  <w:divBdr>
                    <w:top w:val="none" w:sz="0" w:space="0" w:color="auto"/>
                    <w:left w:val="none" w:sz="0" w:space="0" w:color="auto"/>
                    <w:bottom w:val="none" w:sz="0" w:space="0" w:color="auto"/>
                    <w:right w:val="none" w:sz="0" w:space="0" w:color="auto"/>
                  </w:divBdr>
                  <w:divsChild>
                    <w:div w:id="825314990">
                      <w:marLeft w:val="0"/>
                      <w:marRight w:val="0"/>
                      <w:marTop w:val="0"/>
                      <w:marBottom w:val="0"/>
                      <w:divBdr>
                        <w:top w:val="none" w:sz="0" w:space="0" w:color="auto"/>
                        <w:left w:val="none" w:sz="0" w:space="0" w:color="auto"/>
                        <w:bottom w:val="none" w:sz="0" w:space="0" w:color="auto"/>
                        <w:right w:val="none" w:sz="0" w:space="0" w:color="auto"/>
                      </w:divBdr>
                    </w:div>
                  </w:divsChild>
                </w:div>
                <w:div w:id="1626227802">
                  <w:marLeft w:val="0"/>
                  <w:marRight w:val="0"/>
                  <w:marTop w:val="0"/>
                  <w:marBottom w:val="0"/>
                  <w:divBdr>
                    <w:top w:val="none" w:sz="0" w:space="0" w:color="auto"/>
                    <w:left w:val="none" w:sz="0" w:space="0" w:color="auto"/>
                    <w:bottom w:val="none" w:sz="0" w:space="0" w:color="auto"/>
                    <w:right w:val="none" w:sz="0" w:space="0" w:color="auto"/>
                  </w:divBdr>
                  <w:divsChild>
                    <w:div w:id="113721034">
                      <w:marLeft w:val="0"/>
                      <w:marRight w:val="0"/>
                      <w:marTop w:val="0"/>
                      <w:marBottom w:val="0"/>
                      <w:divBdr>
                        <w:top w:val="none" w:sz="0" w:space="0" w:color="auto"/>
                        <w:left w:val="none" w:sz="0" w:space="0" w:color="auto"/>
                        <w:bottom w:val="none" w:sz="0" w:space="0" w:color="auto"/>
                        <w:right w:val="none" w:sz="0" w:space="0" w:color="auto"/>
                      </w:divBdr>
                    </w:div>
                  </w:divsChild>
                </w:div>
                <w:div w:id="1589197038">
                  <w:marLeft w:val="0"/>
                  <w:marRight w:val="0"/>
                  <w:marTop w:val="0"/>
                  <w:marBottom w:val="0"/>
                  <w:divBdr>
                    <w:top w:val="none" w:sz="0" w:space="0" w:color="auto"/>
                    <w:left w:val="none" w:sz="0" w:space="0" w:color="auto"/>
                    <w:bottom w:val="none" w:sz="0" w:space="0" w:color="auto"/>
                    <w:right w:val="none" w:sz="0" w:space="0" w:color="auto"/>
                  </w:divBdr>
                  <w:divsChild>
                    <w:div w:id="1208183991">
                      <w:marLeft w:val="0"/>
                      <w:marRight w:val="0"/>
                      <w:marTop w:val="0"/>
                      <w:marBottom w:val="0"/>
                      <w:divBdr>
                        <w:top w:val="none" w:sz="0" w:space="0" w:color="auto"/>
                        <w:left w:val="none" w:sz="0" w:space="0" w:color="auto"/>
                        <w:bottom w:val="none" w:sz="0" w:space="0" w:color="auto"/>
                        <w:right w:val="none" w:sz="0" w:space="0" w:color="auto"/>
                      </w:divBdr>
                    </w:div>
                  </w:divsChild>
                </w:div>
                <w:div w:id="461967971">
                  <w:marLeft w:val="0"/>
                  <w:marRight w:val="0"/>
                  <w:marTop w:val="0"/>
                  <w:marBottom w:val="0"/>
                  <w:divBdr>
                    <w:top w:val="none" w:sz="0" w:space="0" w:color="auto"/>
                    <w:left w:val="none" w:sz="0" w:space="0" w:color="auto"/>
                    <w:bottom w:val="none" w:sz="0" w:space="0" w:color="auto"/>
                    <w:right w:val="none" w:sz="0" w:space="0" w:color="auto"/>
                  </w:divBdr>
                  <w:divsChild>
                    <w:div w:id="746150015">
                      <w:marLeft w:val="0"/>
                      <w:marRight w:val="0"/>
                      <w:marTop w:val="0"/>
                      <w:marBottom w:val="0"/>
                      <w:divBdr>
                        <w:top w:val="none" w:sz="0" w:space="0" w:color="auto"/>
                        <w:left w:val="none" w:sz="0" w:space="0" w:color="auto"/>
                        <w:bottom w:val="none" w:sz="0" w:space="0" w:color="auto"/>
                        <w:right w:val="none" w:sz="0" w:space="0" w:color="auto"/>
                      </w:divBdr>
                    </w:div>
                  </w:divsChild>
                </w:div>
                <w:div w:id="1095129100">
                  <w:marLeft w:val="0"/>
                  <w:marRight w:val="0"/>
                  <w:marTop w:val="0"/>
                  <w:marBottom w:val="0"/>
                  <w:divBdr>
                    <w:top w:val="none" w:sz="0" w:space="0" w:color="auto"/>
                    <w:left w:val="none" w:sz="0" w:space="0" w:color="auto"/>
                    <w:bottom w:val="none" w:sz="0" w:space="0" w:color="auto"/>
                    <w:right w:val="none" w:sz="0" w:space="0" w:color="auto"/>
                  </w:divBdr>
                  <w:divsChild>
                    <w:div w:id="1844398851">
                      <w:marLeft w:val="0"/>
                      <w:marRight w:val="0"/>
                      <w:marTop w:val="0"/>
                      <w:marBottom w:val="0"/>
                      <w:divBdr>
                        <w:top w:val="none" w:sz="0" w:space="0" w:color="auto"/>
                        <w:left w:val="none" w:sz="0" w:space="0" w:color="auto"/>
                        <w:bottom w:val="none" w:sz="0" w:space="0" w:color="auto"/>
                        <w:right w:val="none" w:sz="0" w:space="0" w:color="auto"/>
                      </w:divBdr>
                    </w:div>
                  </w:divsChild>
                </w:div>
                <w:div w:id="2007123099">
                  <w:marLeft w:val="0"/>
                  <w:marRight w:val="0"/>
                  <w:marTop w:val="0"/>
                  <w:marBottom w:val="0"/>
                  <w:divBdr>
                    <w:top w:val="none" w:sz="0" w:space="0" w:color="auto"/>
                    <w:left w:val="none" w:sz="0" w:space="0" w:color="auto"/>
                    <w:bottom w:val="none" w:sz="0" w:space="0" w:color="auto"/>
                    <w:right w:val="none" w:sz="0" w:space="0" w:color="auto"/>
                  </w:divBdr>
                  <w:divsChild>
                    <w:div w:id="1685280777">
                      <w:marLeft w:val="0"/>
                      <w:marRight w:val="0"/>
                      <w:marTop w:val="0"/>
                      <w:marBottom w:val="0"/>
                      <w:divBdr>
                        <w:top w:val="none" w:sz="0" w:space="0" w:color="auto"/>
                        <w:left w:val="none" w:sz="0" w:space="0" w:color="auto"/>
                        <w:bottom w:val="none" w:sz="0" w:space="0" w:color="auto"/>
                        <w:right w:val="none" w:sz="0" w:space="0" w:color="auto"/>
                      </w:divBdr>
                    </w:div>
                  </w:divsChild>
                </w:div>
                <w:div w:id="418328042">
                  <w:marLeft w:val="0"/>
                  <w:marRight w:val="0"/>
                  <w:marTop w:val="0"/>
                  <w:marBottom w:val="0"/>
                  <w:divBdr>
                    <w:top w:val="none" w:sz="0" w:space="0" w:color="auto"/>
                    <w:left w:val="none" w:sz="0" w:space="0" w:color="auto"/>
                    <w:bottom w:val="none" w:sz="0" w:space="0" w:color="auto"/>
                    <w:right w:val="none" w:sz="0" w:space="0" w:color="auto"/>
                  </w:divBdr>
                  <w:divsChild>
                    <w:div w:id="378478361">
                      <w:marLeft w:val="0"/>
                      <w:marRight w:val="0"/>
                      <w:marTop w:val="0"/>
                      <w:marBottom w:val="0"/>
                      <w:divBdr>
                        <w:top w:val="none" w:sz="0" w:space="0" w:color="auto"/>
                        <w:left w:val="none" w:sz="0" w:space="0" w:color="auto"/>
                        <w:bottom w:val="none" w:sz="0" w:space="0" w:color="auto"/>
                        <w:right w:val="none" w:sz="0" w:space="0" w:color="auto"/>
                      </w:divBdr>
                    </w:div>
                  </w:divsChild>
                </w:div>
                <w:div w:id="1298295920">
                  <w:marLeft w:val="0"/>
                  <w:marRight w:val="0"/>
                  <w:marTop w:val="0"/>
                  <w:marBottom w:val="0"/>
                  <w:divBdr>
                    <w:top w:val="none" w:sz="0" w:space="0" w:color="auto"/>
                    <w:left w:val="none" w:sz="0" w:space="0" w:color="auto"/>
                    <w:bottom w:val="none" w:sz="0" w:space="0" w:color="auto"/>
                    <w:right w:val="none" w:sz="0" w:space="0" w:color="auto"/>
                  </w:divBdr>
                  <w:divsChild>
                    <w:div w:id="2139688906">
                      <w:marLeft w:val="0"/>
                      <w:marRight w:val="0"/>
                      <w:marTop w:val="0"/>
                      <w:marBottom w:val="0"/>
                      <w:divBdr>
                        <w:top w:val="none" w:sz="0" w:space="0" w:color="auto"/>
                        <w:left w:val="none" w:sz="0" w:space="0" w:color="auto"/>
                        <w:bottom w:val="none" w:sz="0" w:space="0" w:color="auto"/>
                        <w:right w:val="none" w:sz="0" w:space="0" w:color="auto"/>
                      </w:divBdr>
                    </w:div>
                  </w:divsChild>
                </w:div>
                <w:div w:id="671032213">
                  <w:marLeft w:val="0"/>
                  <w:marRight w:val="0"/>
                  <w:marTop w:val="0"/>
                  <w:marBottom w:val="0"/>
                  <w:divBdr>
                    <w:top w:val="none" w:sz="0" w:space="0" w:color="auto"/>
                    <w:left w:val="none" w:sz="0" w:space="0" w:color="auto"/>
                    <w:bottom w:val="none" w:sz="0" w:space="0" w:color="auto"/>
                    <w:right w:val="none" w:sz="0" w:space="0" w:color="auto"/>
                  </w:divBdr>
                  <w:divsChild>
                    <w:div w:id="10759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6566">
          <w:marLeft w:val="0"/>
          <w:marRight w:val="0"/>
          <w:marTop w:val="0"/>
          <w:marBottom w:val="0"/>
          <w:divBdr>
            <w:top w:val="none" w:sz="0" w:space="0" w:color="auto"/>
            <w:left w:val="none" w:sz="0" w:space="0" w:color="auto"/>
            <w:bottom w:val="none" w:sz="0" w:space="0" w:color="auto"/>
            <w:right w:val="none" w:sz="0" w:space="0" w:color="auto"/>
          </w:divBdr>
        </w:div>
        <w:div w:id="1823933657">
          <w:marLeft w:val="0"/>
          <w:marRight w:val="0"/>
          <w:marTop w:val="0"/>
          <w:marBottom w:val="0"/>
          <w:divBdr>
            <w:top w:val="none" w:sz="0" w:space="0" w:color="auto"/>
            <w:left w:val="none" w:sz="0" w:space="0" w:color="auto"/>
            <w:bottom w:val="none" w:sz="0" w:space="0" w:color="auto"/>
            <w:right w:val="none" w:sz="0" w:space="0" w:color="auto"/>
          </w:divBdr>
        </w:div>
        <w:div w:id="28260582">
          <w:marLeft w:val="0"/>
          <w:marRight w:val="0"/>
          <w:marTop w:val="0"/>
          <w:marBottom w:val="0"/>
          <w:divBdr>
            <w:top w:val="none" w:sz="0" w:space="0" w:color="auto"/>
            <w:left w:val="none" w:sz="0" w:space="0" w:color="auto"/>
            <w:bottom w:val="none" w:sz="0" w:space="0" w:color="auto"/>
            <w:right w:val="none" w:sz="0" w:space="0" w:color="auto"/>
          </w:divBdr>
        </w:div>
        <w:div w:id="1594045906">
          <w:marLeft w:val="0"/>
          <w:marRight w:val="0"/>
          <w:marTop w:val="0"/>
          <w:marBottom w:val="0"/>
          <w:divBdr>
            <w:top w:val="none" w:sz="0" w:space="0" w:color="auto"/>
            <w:left w:val="none" w:sz="0" w:space="0" w:color="auto"/>
            <w:bottom w:val="none" w:sz="0" w:space="0" w:color="auto"/>
            <w:right w:val="none" w:sz="0" w:space="0" w:color="auto"/>
          </w:divBdr>
        </w:div>
        <w:div w:id="499123425">
          <w:marLeft w:val="0"/>
          <w:marRight w:val="0"/>
          <w:marTop w:val="0"/>
          <w:marBottom w:val="0"/>
          <w:divBdr>
            <w:top w:val="none" w:sz="0" w:space="0" w:color="auto"/>
            <w:left w:val="none" w:sz="0" w:space="0" w:color="auto"/>
            <w:bottom w:val="none" w:sz="0" w:space="0" w:color="auto"/>
            <w:right w:val="none" w:sz="0" w:space="0" w:color="auto"/>
          </w:divBdr>
          <w:divsChild>
            <w:div w:id="1186476550">
              <w:marLeft w:val="-75"/>
              <w:marRight w:val="0"/>
              <w:marTop w:val="30"/>
              <w:marBottom w:val="30"/>
              <w:divBdr>
                <w:top w:val="none" w:sz="0" w:space="0" w:color="auto"/>
                <w:left w:val="none" w:sz="0" w:space="0" w:color="auto"/>
                <w:bottom w:val="none" w:sz="0" w:space="0" w:color="auto"/>
                <w:right w:val="none" w:sz="0" w:space="0" w:color="auto"/>
              </w:divBdr>
              <w:divsChild>
                <w:div w:id="194972936">
                  <w:marLeft w:val="0"/>
                  <w:marRight w:val="0"/>
                  <w:marTop w:val="0"/>
                  <w:marBottom w:val="0"/>
                  <w:divBdr>
                    <w:top w:val="none" w:sz="0" w:space="0" w:color="auto"/>
                    <w:left w:val="none" w:sz="0" w:space="0" w:color="auto"/>
                    <w:bottom w:val="none" w:sz="0" w:space="0" w:color="auto"/>
                    <w:right w:val="none" w:sz="0" w:space="0" w:color="auto"/>
                  </w:divBdr>
                  <w:divsChild>
                    <w:div w:id="1129593280">
                      <w:marLeft w:val="0"/>
                      <w:marRight w:val="0"/>
                      <w:marTop w:val="0"/>
                      <w:marBottom w:val="0"/>
                      <w:divBdr>
                        <w:top w:val="none" w:sz="0" w:space="0" w:color="auto"/>
                        <w:left w:val="none" w:sz="0" w:space="0" w:color="auto"/>
                        <w:bottom w:val="none" w:sz="0" w:space="0" w:color="auto"/>
                        <w:right w:val="none" w:sz="0" w:space="0" w:color="auto"/>
                      </w:divBdr>
                    </w:div>
                  </w:divsChild>
                </w:div>
                <w:div w:id="129059601">
                  <w:marLeft w:val="0"/>
                  <w:marRight w:val="0"/>
                  <w:marTop w:val="0"/>
                  <w:marBottom w:val="0"/>
                  <w:divBdr>
                    <w:top w:val="none" w:sz="0" w:space="0" w:color="auto"/>
                    <w:left w:val="none" w:sz="0" w:space="0" w:color="auto"/>
                    <w:bottom w:val="none" w:sz="0" w:space="0" w:color="auto"/>
                    <w:right w:val="none" w:sz="0" w:space="0" w:color="auto"/>
                  </w:divBdr>
                  <w:divsChild>
                    <w:div w:id="1959800495">
                      <w:marLeft w:val="0"/>
                      <w:marRight w:val="0"/>
                      <w:marTop w:val="0"/>
                      <w:marBottom w:val="0"/>
                      <w:divBdr>
                        <w:top w:val="none" w:sz="0" w:space="0" w:color="auto"/>
                        <w:left w:val="none" w:sz="0" w:space="0" w:color="auto"/>
                        <w:bottom w:val="none" w:sz="0" w:space="0" w:color="auto"/>
                        <w:right w:val="none" w:sz="0" w:space="0" w:color="auto"/>
                      </w:divBdr>
                    </w:div>
                  </w:divsChild>
                </w:div>
                <w:div w:id="732045713">
                  <w:marLeft w:val="0"/>
                  <w:marRight w:val="0"/>
                  <w:marTop w:val="0"/>
                  <w:marBottom w:val="0"/>
                  <w:divBdr>
                    <w:top w:val="none" w:sz="0" w:space="0" w:color="auto"/>
                    <w:left w:val="none" w:sz="0" w:space="0" w:color="auto"/>
                    <w:bottom w:val="none" w:sz="0" w:space="0" w:color="auto"/>
                    <w:right w:val="none" w:sz="0" w:space="0" w:color="auto"/>
                  </w:divBdr>
                  <w:divsChild>
                    <w:div w:id="1845971240">
                      <w:marLeft w:val="0"/>
                      <w:marRight w:val="0"/>
                      <w:marTop w:val="0"/>
                      <w:marBottom w:val="0"/>
                      <w:divBdr>
                        <w:top w:val="none" w:sz="0" w:space="0" w:color="auto"/>
                        <w:left w:val="none" w:sz="0" w:space="0" w:color="auto"/>
                        <w:bottom w:val="none" w:sz="0" w:space="0" w:color="auto"/>
                        <w:right w:val="none" w:sz="0" w:space="0" w:color="auto"/>
                      </w:divBdr>
                    </w:div>
                  </w:divsChild>
                </w:div>
                <w:div w:id="1986808898">
                  <w:marLeft w:val="0"/>
                  <w:marRight w:val="0"/>
                  <w:marTop w:val="0"/>
                  <w:marBottom w:val="0"/>
                  <w:divBdr>
                    <w:top w:val="none" w:sz="0" w:space="0" w:color="auto"/>
                    <w:left w:val="none" w:sz="0" w:space="0" w:color="auto"/>
                    <w:bottom w:val="none" w:sz="0" w:space="0" w:color="auto"/>
                    <w:right w:val="none" w:sz="0" w:space="0" w:color="auto"/>
                  </w:divBdr>
                  <w:divsChild>
                    <w:div w:id="1125929219">
                      <w:marLeft w:val="0"/>
                      <w:marRight w:val="0"/>
                      <w:marTop w:val="0"/>
                      <w:marBottom w:val="0"/>
                      <w:divBdr>
                        <w:top w:val="none" w:sz="0" w:space="0" w:color="auto"/>
                        <w:left w:val="none" w:sz="0" w:space="0" w:color="auto"/>
                        <w:bottom w:val="none" w:sz="0" w:space="0" w:color="auto"/>
                        <w:right w:val="none" w:sz="0" w:space="0" w:color="auto"/>
                      </w:divBdr>
                    </w:div>
                  </w:divsChild>
                </w:div>
                <w:div w:id="479883396">
                  <w:marLeft w:val="0"/>
                  <w:marRight w:val="0"/>
                  <w:marTop w:val="0"/>
                  <w:marBottom w:val="0"/>
                  <w:divBdr>
                    <w:top w:val="none" w:sz="0" w:space="0" w:color="auto"/>
                    <w:left w:val="none" w:sz="0" w:space="0" w:color="auto"/>
                    <w:bottom w:val="none" w:sz="0" w:space="0" w:color="auto"/>
                    <w:right w:val="none" w:sz="0" w:space="0" w:color="auto"/>
                  </w:divBdr>
                  <w:divsChild>
                    <w:div w:id="773094906">
                      <w:marLeft w:val="0"/>
                      <w:marRight w:val="0"/>
                      <w:marTop w:val="0"/>
                      <w:marBottom w:val="0"/>
                      <w:divBdr>
                        <w:top w:val="none" w:sz="0" w:space="0" w:color="auto"/>
                        <w:left w:val="none" w:sz="0" w:space="0" w:color="auto"/>
                        <w:bottom w:val="none" w:sz="0" w:space="0" w:color="auto"/>
                        <w:right w:val="none" w:sz="0" w:space="0" w:color="auto"/>
                      </w:divBdr>
                    </w:div>
                  </w:divsChild>
                </w:div>
                <w:div w:id="1501121525">
                  <w:marLeft w:val="0"/>
                  <w:marRight w:val="0"/>
                  <w:marTop w:val="0"/>
                  <w:marBottom w:val="0"/>
                  <w:divBdr>
                    <w:top w:val="none" w:sz="0" w:space="0" w:color="auto"/>
                    <w:left w:val="none" w:sz="0" w:space="0" w:color="auto"/>
                    <w:bottom w:val="none" w:sz="0" w:space="0" w:color="auto"/>
                    <w:right w:val="none" w:sz="0" w:space="0" w:color="auto"/>
                  </w:divBdr>
                  <w:divsChild>
                    <w:div w:id="592589733">
                      <w:marLeft w:val="0"/>
                      <w:marRight w:val="0"/>
                      <w:marTop w:val="0"/>
                      <w:marBottom w:val="0"/>
                      <w:divBdr>
                        <w:top w:val="none" w:sz="0" w:space="0" w:color="auto"/>
                        <w:left w:val="none" w:sz="0" w:space="0" w:color="auto"/>
                        <w:bottom w:val="none" w:sz="0" w:space="0" w:color="auto"/>
                        <w:right w:val="none" w:sz="0" w:space="0" w:color="auto"/>
                      </w:divBdr>
                    </w:div>
                  </w:divsChild>
                </w:div>
                <w:div w:id="689990172">
                  <w:marLeft w:val="0"/>
                  <w:marRight w:val="0"/>
                  <w:marTop w:val="0"/>
                  <w:marBottom w:val="0"/>
                  <w:divBdr>
                    <w:top w:val="none" w:sz="0" w:space="0" w:color="auto"/>
                    <w:left w:val="none" w:sz="0" w:space="0" w:color="auto"/>
                    <w:bottom w:val="none" w:sz="0" w:space="0" w:color="auto"/>
                    <w:right w:val="none" w:sz="0" w:space="0" w:color="auto"/>
                  </w:divBdr>
                  <w:divsChild>
                    <w:div w:id="220288344">
                      <w:marLeft w:val="0"/>
                      <w:marRight w:val="0"/>
                      <w:marTop w:val="0"/>
                      <w:marBottom w:val="0"/>
                      <w:divBdr>
                        <w:top w:val="none" w:sz="0" w:space="0" w:color="auto"/>
                        <w:left w:val="none" w:sz="0" w:space="0" w:color="auto"/>
                        <w:bottom w:val="none" w:sz="0" w:space="0" w:color="auto"/>
                        <w:right w:val="none" w:sz="0" w:space="0" w:color="auto"/>
                      </w:divBdr>
                    </w:div>
                  </w:divsChild>
                </w:div>
                <w:div w:id="174728693">
                  <w:marLeft w:val="0"/>
                  <w:marRight w:val="0"/>
                  <w:marTop w:val="0"/>
                  <w:marBottom w:val="0"/>
                  <w:divBdr>
                    <w:top w:val="none" w:sz="0" w:space="0" w:color="auto"/>
                    <w:left w:val="none" w:sz="0" w:space="0" w:color="auto"/>
                    <w:bottom w:val="none" w:sz="0" w:space="0" w:color="auto"/>
                    <w:right w:val="none" w:sz="0" w:space="0" w:color="auto"/>
                  </w:divBdr>
                  <w:divsChild>
                    <w:div w:id="1542205574">
                      <w:marLeft w:val="0"/>
                      <w:marRight w:val="0"/>
                      <w:marTop w:val="0"/>
                      <w:marBottom w:val="0"/>
                      <w:divBdr>
                        <w:top w:val="none" w:sz="0" w:space="0" w:color="auto"/>
                        <w:left w:val="none" w:sz="0" w:space="0" w:color="auto"/>
                        <w:bottom w:val="none" w:sz="0" w:space="0" w:color="auto"/>
                        <w:right w:val="none" w:sz="0" w:space="0" w:color="auto"/>
                      </w:divBdr>
                    </w:div>
                  </w:divsChild>
                </w:div>
                <w:div w:id="1053964764">
                  <w:marLeft w:val="0"/>
                  <w:marRight w:val="0"/>
                  <w:marTop w:val="0"/>
                  <w:marBottom w:val="0"/>
                  <w:divBdr>
                    <w:top w:val="none" w:sz="0" w:space="0" w:color="auto"/>
                    <w:left w:val="none" w:sz="0" w:space="0" w:color="auto"/>
                    <w:bottom w:val="none" w:sz="0" w:space="0" w:color="auto"/>
                    <w:right w:val="none" w:sz="0" w:space="0" w:color="auto"/>
                  </w:divBdr>
                  <w:divsChild>
                    <w:div w:id="9360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2375">
      <w:bodyDiv w:val="1"/>
      <w:marLeft w:val="0"/>
      <w:marRight w:val="0"/>
      <w:marTop w:val="0"/>
      <w:marBottom w:val="0"/>
      <w:divBdr>
        <w:top w:val="none" w:sz="0" w:space="0" w:color="auto"/>
        <w:left w:val="none" w:sz="0" w:space="0" w:color="auto"/>
        <w:bottom w:val="none" w:sz="0" w:space="0" w:color="auto"/>
        <w:right w:val="none" w:sz="0" w:space="0" w:color="auto"/>
      </w:divBdr>
      <w:divsChild>
        <w:div w:id="492306998">
          <w:marLeft w:val="0"/>
          <w:marRight w:val="0"/>
          <w:marTop w:val="0"/>
          <w:marBottom w:val="0"/>
          <w:divBdr>
            <w:top w:val="none" w:sz="0" w:space="0" w:color="auto"/>
            <w:left w:val="none" w:sz="0" w:space="0" w:color="auto"/>
            <w:bottom w:val="none" w:sz="0" w:space="0" w:color="auto"/>
            <w:right w:val="none" w:sz="0" w:space="0" w:color="auto"/>
          </w:divBdr>
        </w:div>
        <w:div w:id="1311715204">
          <w:marLeft w:val="0"/>
          <w:marRight w:val="0"/>
          <w:marTop w:val="0"/>
          <w:marBottom w:val="0"/>
          <w:divBdr>
            <w:top w:val="none" w:sz="0" w:space="0" w:color="auto"/>
            <w:left w:val="none" w:sz="0" w:space="0" w:color="auto"/>
            <w:bottom w:val="none" w:sz="0" w:space="0" w:color="auto"/>
            <w:right w:val="none" w:sz="0" w:space="0" w:color="auto"/>
          </w:divBdr>
        </w:div>
        <w:div w:id="1878816215">
          <w:marLeft w:val="0"/>
          <w:marRight w:val="0"/>
          <w:marTop w:val="0"/>
          <w:marBottom w:val="0"/>
          <w:divBdr>
            <w:top w:val="none" w:sz="0" w:space="0" w:color="auto"/>
            <w:left w:val="none" w:sz="0" w:space="0" w:color="auto"/>
            <w:bottom w:val="none" w:sz="0" w:space="0" w:color="auto"/>
            <w:right w:val="none" w:sz="0" w:space="0" w:color="auto"/>
          </w:divBdr>
        </w:div>
        <w:div w:id="1766686633">
          <w:marLeft w:val="0"/>
          <w:marRight w:val="0"/>
          <w:marTop w:val="0"/>
          <w:marBottom w:val="0"/>
          <w:divBdr>
            <w:top w:val="none" w:sz="0" w:space="0" w:color="auto"/>
            <w:left w:val="none" w:sz="0" w:space="0" w:color="auto"/>
            <w:bottom w:val="none" w:sz="0" w:space="0" w:color="auto"/>
            <w:right w:val="none" w:sz="0" w:space="0" w:color="auto"/>
          </w:divBdr>
        </w:div>
        <w:div w:id="541942737">
          <w:marLeft w:val="0"/>
          <w:marRight w:val="0"/>
          <w:marTop w:val="0"/>
          <w:marBottom w:val="0"/>
          <w:divBdr>
            <w:top w:val="none" w:sz="0" w:space="0" w:color="auto"/>
            <w:left w:val="none" w:sz="0" w:space="0" w:color="auto"/>
            <w:bottom w:val="none" w:sz="0" w:space="0" w:color="auto"/>
            <w:right w:val="none" w:sz="0" w:space="0" w:color="auto"/>
          </w:divBdr>
        </w:div>
        <w:div w:id="1930111771">
          <w:marLeft w:val="0"/>
          <w:marRight w:val="0"/>
          <w:marTop w:val="0"/>
          <w:marBottom w:val="0"/>
          <w:divBdr>
            <w:top w:val="none" w:sz="0" w:space="0" w:color="auto"/>
            <w:left w:val="none" w:sz="0" w:space="0" w:color="auto"/>
            <w:bottom w:val="none" w:sz="0" w:space="0" w:color="auto"/>
            <w:right w:val="none" w:sz="0" w:space="0" w:color="auto"/>
          </w:divBdr>
        </w:div>
        <w:div w:id="848131720">
          <w:marLeft w:val="0"/>
          <w:marRight w:val="0"/>
          <w:marTop w:val="0"/>
          <w:marBottom w:val="0"/>
          <w:divBdr>
            <w:top w:val="none" w:sz="0" w:space="0" w:color="auto"/>
            <w:left w:val="none" w:sz="0" w:space="0" w:color="auto"/>
            <w:bottom w:val="none" w:sz="0" w:space="0" w:color="auto"/>
            <w:right w:val="none" w:sz="0" w:space="0" w:color="auto"/>
          </w:divBdr>
        </w:div>
        <w:div w:id="1984892607">
          <w:marLeft w:val="0"/>
          <w:marRight w:val="0"/>
          <w:marTop w:val="0"/>
          <w:marBottom w:val="0"/>
          <w:divBdr>
            <w:top w:val="none" w:sz="0" w:space="0" w:color="auto"/>
            <w:left w:val="none" w:sz="0" w:space="0" w:color="auto"/>
            <w:bottom w:val="none" w:sz="0" w:space="0" w:color="auto"/>
            <w:right w:val="none" w:sz="0" w:space="0" w:color="auto"/>
          </w:divBdr>
        </w:div>
        <w:div w:id="984163717">
          <w:marLeft w:val="0"/>
          <w:marRight w:val="0"/>
          <w:marTop w:val="0"/>
          <w:marBottom w:val="0"/>
          <w:divBdr>
            <w:top w:val="none" w:sz="0" w:space="0" w:color="auto"/>
            <w:left w:val="none" w:sz="0" w:space="0" w:color="auto"/>
            <w:bottom w:val="none" w:sz="0" w:space="0" w:color="auto"/>
            <w:right w:val="none" w:sz="0" w:space="0" w:color="auto"/>
          </w:divBdr>
        </w:div>
        <w:div w:id="1646735350">
          <w:marLeft w:val="0"/>
          <w:marRight w:val="0"/>
          <w:marTop w:val="0"/>
          <w:marBottom w:val="0"/>
          <w:divBdr>
            <w:top w:val="none" w:sz="0" w:space="0" w:color="auto"/>
            <w:left w:val="none" w:sz="0" w:space="0" w:color="auto"/>
            <w:bottom w:val="none" w:sz="0" w:space="0" w:color="auto"/>
            <w:right w:val="none" w:sz="0" w:space="0" w:color="auto"/>
          </w:divBdr>
        </w:div>
        <w:div w:id="349066109">
          <w:marLeft w:val="0"/>
          <w:marRight w:val="0"/>
          <w:marTop w:val="0"/>
          <w:marBottom w:val="0"/>
          <w:divBdr>
            <w:top w:val="none" w:sz="0" w:space="0" w:color="auto"/>
            <w:left w:val="none" w:sz="0" w:space="0" w:color="auto"/>
            <w:bottom w:val="none" w:sz="0" w:space="0" w:color="auto"/>
            <w:right w:val="none" w:sz="0" w:space="0" w:color="auto"/>
          </w:divBdr>
        </w:div>
        <w:div w:id="1360625627">
          <w:marLeft w:val="0"/>
          <w:marRight w:val="0"/>
          <w:marTop w:val="0"/>
          <w:marBottom w:val="0"/>
          <w:divBdr>
            <w:top w:val="none" w:sz="0" w:space="0" w:color="auto"/>
            <w:left w:val="none" w:sz="0" w:space="0" w:color="auto"/>
            <w:bottom w:val="none" w:sz="0" w:space="0" w:color="auto"/>
            <w:right w:val="none" w:sz="0" w:space="0" w:color="auto"/>
          </w:divBdr>
          <w:divsChild>
            <w:div w:id="153761471">
              <w:marLeft w:val="-75"/>
              <w:marRight w:val="0"/>
              <w:marTop w:val="30"/>
              <w:marBottom w:val="30"/>
              <w:divBdr>
                <w:top w:val="none" w:sz="0" w:space="0" w:color="auto"/>
                <w:left w:val="none" w:sz="0" w:space="0" w:color="auto"/>
                <w:bottom w:val="none" w:sz="0" w:space="0" w:color="auto"/>
                <w:right w:val="none" w:sz="0" w:space="0" w:color="auto"/>
              </w:divBdr>
              <w:divsChild>
                <w:div w:id="1319575598">
                  <w:marLeft w:val="0"/>
                  <w:marRight w:val="0"/>
                  <w:marTop w:val="0"/>
                  <w:marBottom w:val="0"/>
                  <w:divBdr>
                    <w:top w:val="none" w:sz="0" w:space="0" w:color="auto"/>
                    <w:left w:val="none" w:sz="0" w:space="0" w:color="auto"/>
                    <w:bottom w:val="none" w:sz="0" w:space="0" w:color="auto"/>
                    <w:right w:val="none" w:sz="0" w:space="0" w:color="auto"/>
                  </w:divBdr>
                  <w:divsChild>
                    <w:div w:id="326909231">
                      <w:marLeft w:val="0"/>
                      <w:marRight w:val="0"/>
                      <w:marTop w:val="0"/>
                      <w:marBottom w:val="0"/>
                      <w:divBdr>
                        <w:top w:val="none" w:sz="0" w:space="0" w:color="auto"/>
                        <w:left w:val="none" w:sz="0" w:space="0" w:color="auto"/>
                        <w:bottom w:val="none" w:sz="0" w:space="0" w:color="auto"/>
                        <w:right w:val="none" w:sz="0" w:space="0" w:color="auto"/>
                      </w:divBdr>
                    </w:div>
                  </w:divsChild>
                </w:div>
                <w:div w:id="1967849530">
                  <w:marLeft w:val="0"/>
                  <w:marRight w:val="0"/>
                  <w:marTop w:val="0"/>
                  <w:marBottom w:val="0"/>
                  <w:divBdr>
                    <w:top w:val="none" w:sz="0" w:space="0" w:color="auto"/>
                    <w:left w:val="none" w:sz="0" w:space="0" w:color="auto"/>
                    <w:bottom w:val="none" w:sz="0" w:space="0" w:color="auto"/>
                    <w:right w:val="none" w:sz="0" w:space="0" w:color="auto"/>
                  </w:divBdr>
                  <w:divsChild>
                    <w:div w:id="299850124">
                      <w:marLeft w:val="0"/>
                      <w:marRight w:val="0"/>
                      <w:marTop w:val="0"/>
                      <w:marBottom w:val="0"/>
                      <w:divBdr>
                        <w:top w:val="none" w:sz="0" w:space="0" w:color="auto"/>
                        <w:left w:val="none" w:sz="0" w:space="0" w:color="auto"/>
                        <w:bottom w:val="none" w:sz="0" w:space="0" w:color="auto"/>
                        <w:right w:val="none" w:sz="0" w:space="0" w:color="auto"/>
                      </w:divBdr>
                    </w:div>
                  </w:divsChild>
                </w:div>
                <w:div w:id="71317067">
                  <w:marLeft w:val="0"/>
                  <w:marRight w:val="0"/>
                  <w:marTop w:val="0"/>
                  <w:marBottom w:val="0"/>
                  <w:divBdr>
                    <w:top w:val="none" w:sz="0" w:space="0" w:color="auto"/>
                    <w:left w:val="none" w:sz="0" w:space="0" w:color="auto"/>
                    <w:bottom w:val="none" w:sz="0" w:space="0" w:color="auto"/>
                    <w:right w:val="none" w:sz="0" w:space="0" w:color="auto"/>
                  </w:divBdr>
                  <w:divsChild>
                    <w:div w:id="1062023205">
                      <w:marLeft w:val="0"/>
                      <w:marRight w:val="0"/>
                      <w:marTop w:val="0"/>
                      <w:marBottom w:val="0"/>
                      <w:divBdr>
                        <w:top w:val="none" w:sz="0" w:space="0" w:color="auto"/>
                        <w:left w:val="none" w:sz="0" w:space="0" w:color="auto"/>
                        <w:bottom w:val="none" w:sz="0" w:space="0" w:color="auto"/>
                        <w:right w:val="none" w:sz="0" w:space="0" w:color="auto"/>
                      </w:divBdr>
                    </w:div>
                  </w:divsChild>
                </w:div>
                <w:div w:id="747263817">
                  <w:marLeft w:val="0"/>
                  <w:marRight w:val="0"/>
                  <w:marTop w:val="0"/>
                  <w:marBottom w:val="0"/>
                  <w:divBdr>
                    <w:top w:val="none" w:sz="0" w:space="0" w:color="auto"/>
                    <w:left w:val="none" w:sz="0" w:space="0" w:color="auto"/>
                    <w:bottom w:val="none" w:sz="0" w:space="0" w:color="auto"/>
                    <w:right w:val="none" w:sz="0" w:space="0" w:color="auto"/>
                  </w:divBdr>
                  <w:divsChild>
                    <w:div w:id="2011329802">
                      <w:marLeft w:val="0"/>
                      <w:marRight w:val="0"/>
                      <w:marTop w:val="0"/>
                      <w:marBottom w:val="0"/>
                      <w:divBdr>
                        <w:top w:val="none" w:sz="0" w:space="0" w:color="auto"/>
                        <w:left w:val="none" w:sz="0" w:space="0" w:color="auto"/>
                        <w:bottom w:val="none" w:sz="0" w:space="0" w:color="auto"/>
                        <w:right w:val="none" w:sz="0" w:space="0" w:color="auto"/>
                      </w:divBdr>
                    </w:div>
                  </w:divsChild>
                </w:div>
                <w:div w:id="983699246">
                  <w:marLeft w:val="0"/>
                  <w:marRight w:val="0"/>
                  <w:marTop w:val="0"/>
                  <w:marBottom w:val="0"/>
                  <w:divBdr>
                    <w:top w:val="none" w:sz="0" w:space="0" w:color="auto"/>
                    <w:left w:val="none" w:sz="0" w:space="0" w:color="auto"/>
                    <w:bottom w:val="none" w:sz="0" w:space="0" w:color="auto"/>
                    <w:right w:val="none" w:sz="0" w:space="0" w:color="auto"/>
                  </w:divBdr>
                  <w:divsChild>
                    <w:div w:id="730077721">
                      <w:marLeft w:val="0"/>
                      <w:marRight w:val="0"/>
                      <w:marTop w:val="0"/>
                      <w:marBottom w:val="0"/>
                      <w:divBdr>
                        <w:top w:val="none" w:sz="0" w:space="0" w:color="auto"/>
                        <w:left w:val="none" w:sz="0" w:space="0" w:color="auto"/>
                        <w:bottom w:val="none" w:sz="0" w:space="0" w:color="auto"/>
                        <w:right w:val="none" w:sz="0" w:space="0" w:color="auto"/>
                      </w:divBdr>
                    </w:div>
                  </w:divsChild>
                </w:div>
                <w:div w:id="862398355">
                  <w:marLeft w:val="0"/>
                  <w:marRight w:val="0"/>
                  <w:marTop w:val="0"/>
                  <w:marBottom w:val="0"/>
                  <w:divBdr>
                    <w:top w:val="none" w:sz="0" w:space="0" w:color="auto"/>
                    <w:left w:val="none" w:sz="0" w:space="0" w:color="auto"/>
                    <w:bottom w:val="none" w:sz="0" w:space="0" w:color="auto"/>
                    <w:right w:val="none" w:sz="0" w:space="0" w:color="auto"/>
                  </w:divBdr>
                  <w:divsChild>
                    <w:div w:id="1744912860">
                      <w:marLeft w:val="0"/>
                      <w:marRight w:val="0"/>
                      <w:marTop w:val="0"/>
                      <w:marBottom w:val="0"/>
                      <w:divBdr>
                        <w:top w:val="none" w:sz="0" w:space="0" w:color="auto"/>
                        <w:left w:val="none" w:sz="0" w:space="0" w:color="auto"/>
                        <w:bottom w:val="none" w:sz="0" w:space="0" w:color="auto"/>
                        <w:right w:val="none" w:sz="0" w:space="0" w:color="auto"/>
                      </w:divBdr>
                    </w:div>
                  </w:divsChild>
                </w:div>
                <w:div w:id="1222181137">
                  <w:marLeft w:val="0"/>
                  <w:marRight w:val="0"/>
                  <w:marTop w:val="0"/>
                  <w:marBottom w:val="0"/>
                  <w:divBdr>
                    <w:top w:val="none" w:sz="0" w:space="0" w:color="auto"/>
                    <w:left w:val="none" w:sz="0" w:space="0" w:color="auto"/>
                    <w:bottom w:val="none" w:sz="0" w:space="0" w:color="auto"/>
                    <w:right w:val="none" w:sz="0" w:space="0" w:color="auto"/>
                  </w:divBdr>
                  <w:divsChild>
                    <w:div w:id="1022324592">
                      <w:marLeft w:val="0"/>
                      <w:marRight w:val="0"/>
                      <w:marTop w:val="0"/>
                      <w:marBottom w:val="0"/>
                      <w:divBdr>
                        <w:top w:val="none" w:sz="0" w:space="0" w:color="auto"/>
                        <w:left w:val="none" w:sz="0" w:space="0" w:color="auto"/>
                        <w:bottom w:val="none" w:sz="0" w:space="0" w:color="auto"/>
                        <w:right w:val="none" w:sz="0" w:space="0" w:color="auto"/>
                      </w:divBdr>
                    </w:div>
                  </w:divsChild>
                </w:div>
                <w:div w:id="1140418040">
                  <w:marLeft w:val="0"/>
                  <w:marRight w:val="0"/>
                  <w:marTop w:val="0"/>
                  <w:marBottom w:val="0"/>
                  <w:divBdr>
                    <w:top w:val="none" w:sz="0" w:space="0" w:color="auto"/>
                    <w:left w:val="none" w:sz="0" w:space="0" w:color="auto"/>
                    <w:bottom w:val="none" w:sz="0" w:space="0" w:color="auto"/>
                    <w:right w:val="none" w:sz="0" w:space="0" w:color="auto"/>
                  </w:divBdr>
                  <w:divsChild>
                    <w:div w:id="1704089875">
                      <w:marLeft w:val="0"/>
                      <w:marRight w:val="0"/>
                      <w:marTop w:val="0"/>
                      <w:marBottom w:val="0"/>
                      <w:divBdr>
                        <w:top w:val="none" w:sz="0" w:space="0" w:color="auto"/>
                        <w:left w:val="none" w:sz="0" w:space="0" w:color="auto"/>
                        <w:bottom w:val="none" w:sz="0" w:space="0" w:color="auto"/>
                        <w:right w:val="none" w:sz="0" w:space="0" w:color="auto"/>
                      </w:divBdr>
                    </w:div>
                  </w:divsChild>
                </w:div>
                <w:div w:id="1471283279">
                  <w:marLeft w:val="0"/>
                  <w:marRight w:val="0"/>
                  <w:marTop w:val="0"/>
                  <w:marBottom w:val="0"/>
                  <w:divBdr>
                    <w:top w:val="none" w:sz="0" w:space="0" w:color="auto"/>
                    <w:left w:val="none" w:sz="0" w:space="0" w:color="auto"/>
                    <w:bottom w:val="none" w:sz="0" w:space="0" w:color="auto"/>
                    <w:right w:val="none" w:sz="0" w:space="0" w:color="auto"/>
                  </w:divBdr>
                  <w:divsChild>
                    <w:div w:id="1925139690">
                      <w:marLeft w:val="0"/>
                      <w:marRight w:val="0"/>
                      <w:marTop w:val="0"/>
                      <w:marBottom w:val="0"/>
                      <w:divBdr>
                        <w:top w:val="none" w:sz="0" w:space="0" w:color="auto"/>
                        <w:left w:val="none" w:sz="0" w:space="0" w:color="auto"/>
                        <w:bottom w:val="none" w:sz="0" w:space="0" w:color="auto"/>
                        <w:right w:val="none" w:sz="0" w:space="0" w:color="auto"/>
                      </w:divBdr>
                    </w:div>
                  </w:divsChild>
                </w:div>
                <w:div w:id="7995892">
                  <w:marLeft w:val="0"/>
                  <w:marRight w:val="0"/>
                  <w:marTop w:val="0"/>
                  <w:marBottom w:val="0"/>
                  <w:divBdr>
                    <w:top w:val="none" w:sz="0" w:space="0" w:color="auto"/>
                    <w:left w:val="none" w:sz="0" w:space="0" w:color="auto"/>
                    <w:bottom w:val="none" w:sz="0" w:space="0" w:color="auto"/>
                    <w:right w:val="none" w:sz="0" w:space="0" w:color="auto"/>
                  </w:divBdr>
                  <w:divsChild>
                    <w:div w:id="1665236887">
                      <w:marLeft w:val="0"/>
                      <w:marRight w:val="0"/>
                      <w:marTop w:val="0"/>
                      <w:marBottom w:val="0"/>
                      <w:divBdr>
                        <w:top w:val="none" w:sz="0" w:space="0" w:color="auto"/>
                        <w:left w:val="none" w:sz="0" w:space="0" w:color="auto"/>
                        <w:bottom w:val="none" w:sz="0" w:space="0" w:color="auto"/>
                        <w:right w:val="none" w:sz="0" w:space="0" w:color="auto"/>
                      </w:divBdr>
                    </w:div>
                  </w:divsChild>
                </w:div>
                <w:div w:id="429620709">
                  <w:marLeft w:val="0"/>
                  <w:marRight w:val="0"/>
                  <w:marTop w:val="0"/>
                  <w:marBottom w:val="0"/>
                  <w:divBdr>
                    <w:top w:val="none" w:sz="0" w:space="0" w:color="auto"/>
                    <w:left w:val="none" w:sz="0" w:space="0" w:color="auto"/>
                    <w:bottom w:val="none" w:sz="0" w:space="0" w:color="auto"/>
                    <w:right w:val="none" w:sz="0" w:space="0" w:color="auto"/>
                  </w:divBdr>
                  <w:divsChild>
                    <w:div w:id="1671324776">
                      <w:marLeft w:val="0"/>
                      <w:marRight w:val="0"/>
                      <w:marTop w:val="0"/>
                      <w:marBottom w:val="0"/>
                      <w:divBdr>
                        <w:top w:val="none" w:sz="0" w:space="0" w:color="auto"/>
                        <w:left w:val="none" w:sz="0" w:space="0" w:color="auto"/>
                        <w:bottom w:val="none" w:sz="0" w:space="0" w:color="auto"/>
                        <w:right w:val="none" w:sz="0" w:space="0" w:color="auto"/>
                      </w:divBdr>
                    </w:div>
                  </w:divsChild>
                </w:div>
                <w:div w:id="1217932852">
                  <w:marLeft w:val="0"/>
                  <w:marRight w:val="0"/>
                  <w:marTop w:val="0"/>
                  <w:marBottom w:val="0"/>
                  <w:divBdr>
                    <w:top w:val="none" w:sz="0" w:space="0" w:color="auto"/>
                    <w:left w:val="none" w:sz="0" w:space="0" w:color="auto"/>
                    <w:bottom w:val="none" w:sz="0" w:space="0" w:color="auto"/>
                    <w:right w:val="none" w:sz="0" w:space="0" w:color="auto"/>
                  </w:divBdr>
                  <w:divsChild>
                    <w:div w:id="1842502037">
                      <w:marLeft w:val="0"/>
                      <w:marRight w:val="0"/>
                      <w:marTop w:val="0"/>
                      <w:marBottom w:val="0"/>
                      <w:divBdr>
                        <w:top w:val="none" w:sz="0" w:space="0" w:color="auto"/>
                        <w:left w:val="none" w:sz="0" w:space="0" w:color="auto"/>
                        <w:bottom w:val="none" w:sz="0" w:space="0" w:color="auto"/>
                        <w:right w:val="none" w:sz="0" w:space="0" w:color="auto"/>
                      </w:divBdr>
                    </w:div>
                  </w:divsChild>
                </w:div>
                <w:div w:id="1526168873">
                  <w:marLeft w:val="0"/>
                  <w:marRight w:val="0"/>
                  <w:marTop w:val="0"/>
                  <w:marBottom w:val="0"/>
                  <w:divBdr>
                    <w:top w:val="none" w:sz="0" w:space="0" w:color="auto"/>
                    <w:left w:val="none" w:sz="0" w:space="0" w:color="auto"/>
                    <w:bottom w:val="none" w:sz="0" w:space="0" w:color="auto"/>
                    <w:right w:val="none" w:sz="0" w:space="0" w:color="auto"/>
                  </w:divBdr>
                  <w:divsChild>
                    <w:div w:id="546919098">
                      <w:marLeft w:val="0"/>
                      <w:marRight w:val="0"/>
                      <w:marTop w:val="0"/>
                      <w:marBottom w:val="0"/>
                      <w:divBdr>
                        <w:top w:val="none" w:sz="0" w:space="0" w:color="auto"/>
                        <w:left w:val="none" w:sz="0" w:space="0" w:color="auto"/>
                        <w:bottom w:val="none" w:sz="0" w:space="0" w:color="auto"/>
                        <w:right w:val="none" w:sz="0" w:space="0" w:color="auto"/>
                      </w:divBdr>
                    </w:div>
                  </w:divsChild>
                </w:div>
                <w:div w:id="186867083">
                  <w:marLeft w:val="0"/>
                  <w:marRight w:val="0"/>
                  <w:marTop w:val="0"/>
                  <w:marBottom w:val="0"/>
                  <w:divBdr>
                    <w:top w:val="none" w:sz="0" w:space="0" w:color="auto"/>
                    <w:left w:val="none" w:sz="0" w:space="0" w:color="auto"/>
                    <w:bottom w:val="none" w:sz="0" w:space="0" w:color="auto"/>
                    <w:right w:val="none" w:sz="0" w:space="0" w:color="auto"/>
                  </w:divBdr>
                  <w:divsChild>
                    <w:div w:id="1280910559">
                      <w:marLeft w:val="0"/>
                      <w:marRight w:val="0"/>
                      <w:marTop w:val="0"/>
                      <w:marBottom w:val="0"/>
                      <w:divBdr>
                        <w:top w:val="none" w:sz="0" w:space="0" w:color="auto"/>
                        <w:left w:val="none" w:sz="0" w:space="0" w:color="auto"/>
                        <w:bottom w:val="none" w:sz="0" w:space="0" w:color="auto"/>
                        <w:right w:val="none" w:sz="0" w:space="0" w:color="auto"/>
                      </w:divBdr>
                    </w:div>
                  </w:divsChild>
                </w:div>
                <w:div w:id="2101950716">
                  <w:marLeft w:val="0"/>
                  <w:marRight w:val="0"/>
                  <w:marTop w:val="0"/>
                  <w:marBottom w:val="0"/>
                  <w:divBdr>
                    <w:top w:val="none" w:sz="0" w:space="0" w:color="auto"/>
                    <w:left w:val="none" w:sz="0" w:space="0" w:color="auto"/>
                    <w:bottom w:val="none" w:sz="0" w:space="0" w:color="auto"/>
                    <w:right w:val="none" w:sz="0" w:space="0" w:color="auto"/>
                  </w:divBdr>
                  <w:divsChild>
                    <w:div w:id="11423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5718">
          <w:marLeft w:val="0"/>
          <w:marRight w:val="0"/>
          <w:marTop w:val="0"/>
          <w:marBottom w:val="0"/>
          <w:divBdr>
            <w:top w:val="none" w:sz="0" w:space="0" w:color="auto"/>
            <w:left w:val="none" w:sz="0" w:space="0" w:color="auto"/>
            <w:bottom w:val="none" w:sz="0" w:space="0" w:color="auto"/>
            <w:right w:val="none" w:sz="0" w:space="0" w:color="auto"/>
          </w:divBdr>
        </w:div>
        <w:div w:id="57360907">
          <w:marLeft w:val="0"/>
          <w:marRight w:val="0"/>
          <w:marTop w:val="0"/>
          <w:marBottom w:val="0"/>
          <w:divBdr>
            <w:top w:val="none" w:sz="0" w:space="0" w:color="auto"/>
            <w:left w:val="none" w:sz="0" w:space="0" w:color="auto"/>
            <w:bottom w:val="none" w:sz="0" w:space="0" w:color="auto"/>
            <w:right w:val="none" w:sz="0" w:space="0" w:color="auto"/>
          </w:divBdr>
        </w:div>
        <w:div w:id="997004205">
          <w:marLeft w:val="0"/>
          <w:marRight w:val="0"/>
          <w:marTop w:val="0"/>
          <w:marBottom w:val="0"/>
          <w:divBdr>
            <w:top w:val="none" w:sz="0" w:space="0" w:color="auto"/>
            <w:left w:val="none" w:sz="0" w:space="0" w:color="auto"/>
            <w:bottom w:val="none" w:sz="0" w:space="0" w:color="auto"/>
            <w:right w:val="none" w:sz="0" w:space="0" w:color="auto"/>
          </w:divBdr>
        </w:div>
        <w:div w:id="1683898585">
          <w:marLeft w:val="0"/>
          <w:marRight w:val="0"/>
          <w:marTop w:val="0"/>
          <w:marBottom w:val="0"/>
          <w:divBdr>
            <w:top w:val="none" w:sz="0" w:space="0" w:color="auto"/>
            <w:left w:val="none" w:sz="0" w:space="0" w:color="auto"/>
            <w:bottom w:val="none" w:sz="0" w:space="0" w:color="auto"/>
            <w:right w:val="none" w:sz="0" w:space="0" w:color="auto"/>
          </w:divBdr>
        </w:div>
        <w:div w:id="234508379">
          <w:marLeft w:val="0"/>
          <w:marRight w:val="0"/>
          <w:marTop w:val="0"/>
          <w:marBottom w:val="0"/>
          <w:divBdr>
            <w:top w:val="none" w:sz="0" w:space="0" w:color="auto"/>
            <w:left w:val="none" w:sz="0" w:space="0" w:color="auto"/>
            <w:bottom w:val="none" w:sz="0" w:space="0" w:color="auto"/>
            <w:right w:val="none" w:sz="0" w:space="0" w:color="auto"/>
          </w:divBdr>
          <w:divsChild>
            <w:div w:id="89737168">
              <w:marLeft w:val="-75"/>
              <w:marRight w:val="0"/>
              <w:marTop w:val="30"/>
              <w:marBottom w:val="30"/>
              <w:divBdr>
                <w:top w:val="none" w:sz="0" w:space="0" w:color="auto"/>
                <w:left w:val="none" w:sz="0" w:space="0" w:color="auto"/>
                <w:bottom w:val="none" w:sz="0" w:space="0" w:color="auto"/>
                <w:right w:val="none" w:sz="0" w:space="0" w:color="auto"/>
              </w:divBdr>
              <w:divsChild>
                <w:div w:id="1420441489">
                  <w:marLeft w:val="0"/>
                  <w:marRight w:val="0"/>
                  <w:marTop w:val="0"/>
                  <w:marBottom w:val="0"/>
                  <w:divBdr>
                    <w:top w:val="none" w:sz="0" w:space="0" w:color="auto"/>
                    <w:left w:val="none" w:sz="0" w:space="0" w:color="auto"/>
                    <w:bottom w:val="none" w:sz="0" w:space="0" w:color="auto"/>
                    <w:right w:val="none" w:sz="0" w:space="0" w:color="auto"/>
                  </w:divBdr>
                  <w:divsChild>
                    <w:div w:id="1504055646">
                      <w:marLeft w:val="0"/>
                      <w:marRight w:val="0"/>
                      <w:marTop w:val="0"/>
                      <w:marBottom w:val="0"/>
                      <w:divBdr>
                        <w:top w:val="none" w:sz="0" w:space="0" w:color="auto"/>
                        <w:left w:val="none" w:sz="0" w:space="0" w:color="auto"/>
                        <w:bottom w:val="none" w:sz="0" w:space="0" w:color="auto"/>
                        <w:right w:val="none" w:sz="0" w:space="0" w:color="auto"/>
                      </w:divBdr>
                    </w:div>
                  </w:divsChild>
                </w:div>
                <w:div w:id="1286430564">
                  <w:marLeft w:val="0"/>
                  <w:marRight w:val="0"/>
                  <w:marTop w:val="0"/>
                  <w:marBottom w:val="0"/>
                  <w:divBdr>
                    <w:top w:val="none" w:sz="0" w:space="0" w:color="auto"/>
                    <w:left w:val="none" w:sz="0" w:space="0" w:color="auto"/>
                    <w:bottom w:val="none" w:sz="0" w:space="0" w:color="auto"/>
                    <w:right w:val="none" w:sz="0" w:space="0" w:color="auto"/>
                  </w:divBdr>
                  <w:divsChild>
                    <w:div w:id="1038091359">
                      <w:marLeft w:val="0"/>
                      <w:marRight w:val="0"/>
                      <w:marTop w:val="0"/>
                      <w:marBottom w:val="0"/>
                      <w:divBdr>
                        <w:top w:val="none" w:sz="0" w:space="0" w:color="auto"/>
                        <w:left w:val="none" w:sz="0" w:space="0" w:color="auto"/>
                        <w:bottom w:val="none" w:sz="0" w:space="0" w:color="auto"/>
                        <w:right w:val="none" w:sz="0" w:space="0" w:color="auto"/>
                      </w:divBdr>
                    </w:div>
                  </w:divsChild>
                </w:div>
                <w:div w:id="2024892860">
                  <w:marLeft w:val="0"/>
                  <w:marRight w:val="0"/>
                  <w:marTop w:val="0"/>
                  <w:marBottom w:val="0"/>
                  <w:divBdr>
                    <w:top w:val="none" w:sz="0" w:space="0" w:color="auto"/>
                    <w:left w:val="none" w:sz="0" w:space="0" w:color="auto"/>
                    <w:bottom w:val="none" w:sz="0" w:space="0" w:color="auto"/>
                    <w:right w:val="none" w:sz="0" w:space="0" w:color="auto"/>
                  </w:divBdr>
                  <w:divsChild>
                    <w:div w:id="862481095">
                      <w:marLeft w:val="0"/>
                      <w:marRight w:val="0"/>
                      <w:marTop w:val="0"/>
                      <w:marBottom w:val="0"/>
                      <w:divBdr>
                        <w:top w:val="none" w:sz="0" w:space="0" w:color="auto"/>
                        <w:left w:val="none" w:sz="0" w:space="0" w:color="auto"/>
                        <w:bottom w:val="none" w:sz="0" w:space="0" w:color="auto"/>
                        <w:right w:val="none" w:sz="0" w:space="0" w:color="auto"/>
                      </w:divBdr>
                    </w:div>
                  </w:divsChild>
                </w:div>
                <w:div w:id="1433550842">
                  <w:marLeft w:val="0"/>
                  <w:marRight w:val="0"/>
                  <w:marTop w:val="0"/>
                  <w:marBottom w:val="0"/>
                  <w:divBdr>
                    <w:top w:val="none" w:sz="0" w:space="0" w:color="auto"/>
                    <w:left w:val="none" w:sz="0" w:space="0" w:color="auto"/>
                    <w:bottom w:val="none" w:sz="0" w:space="0" w:color="auto"/>
                    <w:right w:val="none" w:sz="0" w:space="0" w:color="auto"/>
                  </w:divBdr>
                  <w:divsChild>
                    <w:div w:id="1981760639">
                      <w:marLeft w:val="0"/>
                      <w:marRight w:val="0"/>
                      <w:marTop w:val="0"/>
                      <w:marBottom w:val="0"/>
                      <w:divBdr>
                        <w:top w:val="none" w:sz="0" w:space="0" w:color="auto"/>
                        <w:left w:val="none" w:sz="0" w:space="0" w:color="auto"/>
                        <w:bottom w:val="none" w:sz="0" w:space="0" w:color="auto"/>
                        <w:right w:val="none" w:sz="0" w:space="0" w:color="auto"/>
                      </w:divBdr>
                    </w:div>
                  </w:divsChild>
                </w:div>
                <w:div w:id="1594976697">
                  <w:marLeft w:val="0"/>
                  <w:marRight w:val="0"/>
                  <w:marTop w:val="0"/>
                  <w:marBottom w:val="0"/>
                  <w:divBdr>
                    <w:top w:val="none" w:sz="0" w:space="0" w:color="auto"/>
                    <w:left w:val="none" w:sz="0" w:space="0" w:color="auto"/>
                    <w:bottom w:val="none" w:sz="0" w:space="0" w:color="auto"/>
                    <w:right w:val="none" w:sz="0" w:space="0" w:color="auto"/>
                  </w:divBdr>
                  <w:divsChild>
                    <w:div w:id="15467296">
                      <w:marLeft w:val="0"/>
                      <w:marRight w:val="0"/>
                      <w:marTop w:val="0"/>
                      <w:marBottom w:val="0"/>
                      <w:divBdr>
                        <w:top w:val="none" w:sz="0" w:space="0" w:color="auto"/>
                        <w:left w:val="none" w:sz="0" w:space="0" w:color="auto"/>
                        <w:bottom w:val="none" w:sz="0" w:space="0" w:color="auto"/>
                        <w:right w:val="none" w:sz="0" w:space="0" w:color="auto"/>
                      </w:divBdr>
                    </w:div>
                  </w:divsChild>
                </w:div>
                <w:div w:id="848524800">
                  <w:marLeft w:val="0"/>
                  <w:marRight w:val="0"/>
                  <w:marTop w:val="0"/>
                  <w:marBottom w:val="0"/>
                  <w:divBdr>
                    <w:top w:val="none" w:sz="0" w:space="0" w:color="auto"/>
                    <w:left w:val="none" w:sz="0" w:space="0" w:color="auto"/>
                    <w:bottom w:val="none" w:sz="0" w:space="0" w:color="auto"/>
                    <w:right w:val="none" w:sz="0" w:space="0" w:color="auto"/>
                  </w:divBdr>
                  <w:divsChild>
                    <w:div w:id="15814176">
                      <w:marLeft w:val="0"/>
                      <w:marRight w:val="0"/>
                      <w:marTop w:val="0"/>
                      <w:marBottom w:val="0"/>
                      <w:divBdr>
                        <w:top w:val="none" w:sz="0" w:space="0" w:color="auto"/>
                        <w:left w:val="none" w:sz="0" w:space="0" w:color="auto"/>
                        <w:bottom w:val="none" w:sz="0" w:space="0" w:color="auto"/>
                        <w:right w:val="none" w:sz="0" w:space="0" w:color="auto"/>
                      </w:divBdr>
                    </w:div>
                  </w:divsChild>
                </w:div>
                <w:div w:id="1799642147">
                  <w:marLeft w:val="0"/>
                  <w:marRight w:val="0"/>
                  <w:marTop w:val="0"/>
                  <w:marBottom w:val="0"/>
                  <w:divBdr>
                    <w:top w:val="none" w:sz="0" w:space="0" w:color="auto"/>
                    <w:left w:val="none" w:sz="0" w:space="0" w:color="auto"/>
                    <w:bottom w:val="none" w:sz="0" w:space="0" w:color="auto"/>
                    <w:right w:val="none" w:sz="0" w:space="0" w:color="auto"/>
                  </w:divBdr>
                  <w:divsChild>
                    <w:div w:id="2086996245">
                      <w:marLeft w:val="0"/>
                      <w:marRight w:val="0"/>
                      <w:marTop w:val="0"/>
                      <w:marBottom w:val="0"/>
                      <w:divBdr>
                        <w:top w:val="none" w:sz="0" w:space="0" w:color="auto"/>
                        <w:left w:val="none" w:sz="0" w:space="0" w:color="auto"/>
                        <w:bottom w:val="none" w:sz="0" w:space="0" w:color="auto"/>
                        <w:right w:val="none" w:sz="0" w:space="0" w:color="auto"/>
                      </w:divBdr>
                    </w:div>
                  </w:divsChild>
                </w:div>
                <w:div w:id="706182427">
                  <w:marLeft w:val="0"/>
                  <w:marRight w:val="0"/>
                  <w:marTop w:val="0"/>
                  <w:marBottom w:val="0"/>
                  <w:divBdr>
                    <w:top w:val="none" w:sz="0" w:space="0" w:color="auto"/>
                    <w:left w:val="none" w:sz="0" w:space="0" w:color="auto"/>
                    <w:bottom w:val="none" w:sz="0" w:space="0" w:color="auto"/>
                    <w:right w:val="none" w:sz="0" w:space="0" w:color="auto"/>
                  </w:divBdr>
                  <w:divsChild>
                    <w:div w:id="1538157580">
                      <w:marLeft w:val="0"/>
                      <w:marRight w:val="0"/>
                      <w:marTop w:val="0"/>
                      <w:marBottom w:val="0"/>
                      <w:divBdr>
                        <w:top w:val="none" w:sz="0" w:space="0" w:color="auto"/>
                        <w:left w:val="none" w:sz="0" w:space="0" w:color="auto"/>
                        <w:bottom w:val="none" w:sz="0" w:space="0" w:color="auto"/>
                        <w:right w:val="none" w:sz="0" w:space="0" w:color="auto"/>
                      </w:divBdr>
                    </w:div>
                  </w:divsChild>
                </w:div>
                <w:div w:id="783615723">
                  <w:marLeft w:val="0"/>
                  <w:marRight w:val="0"/>
                  <w:marTop w:val="0"/>
                  <w:marBottom w:val="0"/>
                  <w:divBdr>
                    <w:top w:val="none" w:sz="0" w:space="0" w:color="auto"/>
                    <w:left w:val="none" w:sz="0" w:space="0" w:color="auto"/>
                    <w:bottom w:val="none" w:sz="0" w:space="0" w:color="auto"/>
                    <w:right w:val="none" w:sz="0" w:space="0" w:color="auto"/>
                  </w:divBdr>
                  <w:divsChild>
                    <w:div w:id="4946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curd@ymcaderbyshire.org.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eycollege.co.uk/wp-content/uploads/2024/04/Data-Protection-Policy-v7-renewal-March-2026.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ycollege.co.uk/about-us/policies-and-reports/" TargetMode="External"/><Relationship Id="rId5" Type="http://schemas.openxmlformats.org/officeDocument/2006/relationships/styles" Target="styles.xml"/><Relationship Id="rId10" Type="http://schemas.openxmlformats.org/officeDocument/2006/relationships/hyperlink" Target="mailto:safeguarding@ymcaderbyshire.org.uk" TargetMode="External"/><Relationship Id="rId4" Type="http://schemas.openxmlformats.org/officeDocument/2006/relationships/numbering" Target="numbering.xml"/><Relationship Id="rId9" Type="http://schemas.openxmlformats.org/officeDocument/2006/relationships/hyperlink" Target="mailto:Gary.lambert@ymcaderbyshir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8F32D931F3514F831A4311DAEDAABD" ma:contentTypeVersion="19" ma:contentTypeDescription="Create a new document." ma:contentTypeScope="" ma:versionID="07dac6bf5a98816d32801c1262274926">
  <xsd:schema xmlns:xsd="http://www.w3.org/2001/XMLSchema" xmlns:xs="http://www.w3.org/2001/XMLSchema" xmlns:p="http://schemas.microsoft.com/office/2006/metadata/properties" xmlns:ns2="1631f058-5842-466e-a3ec-5ac70fd8cd04" xmlns:ns3="c7254011-2c6f-46a1-81b8-278077c906ee" targetNamespace="http://schemas.microsoft.com/office/2006/metadata/properties" ma:root="true" ma:fieldsID="c76d2b489fe989bad7ca00dbd66ed522" ns2:_="" ns3:_="">
    <xsd:import namespace="1631f058-5842-466e-a3ec-5ac70fd8cd04"/>
    <xsd:import namespace="c7254011-2c6f-46a1-81b8-278077c906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TypeandRenewa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1f058-5842-466e-a3ec-5ac70fd8c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18577-4e11-48d4-8a9b-7cf868bae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andRenewal" ma:index="25" nillable="true" ma:displayName="Type and Renewal" ma:format="Dropdown" ma:internalName="TypeandRenewal">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54011-2c6f-46a1-81b8-278077c906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fc7aa7-b32f-426f-90e1-cefa5e1bf31f}" ma:internalName="TaxCatchAll" ma:showField="CatchAllData" ma:web="c7254011-2c6f-46a1-81b8-278077c90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254011-2c6f-46a1-81b8-278077c906ee" xsi:nil="true"/>
    <lcf76f155ced4ddcb4097134ff3c332f xmlns="1631f058-5842-466e-a3ec-5ac70fd8cd04">
      <Terms xmlns="http://schemas.microsoft.com/office/infopath/2007/PartnerControls"/>
    </lcf76f155ced4ddcb4097134ff3c332f>
    <TypeandRenewal xmlns="1631f058-5842-466e-a3ec-5ac70fd8cd04" xsi:nil="true"/>
  </documentManagement>
</p:properties>
</file>

<file path=customXml/itemProps1.xml><?xml version="1.0" encoding="utf-8"?>
<ds:datastoreItem xmlns:ds="http://schemas.openxmlformats.org/officeDocument/2006/customXml" ds:itemID="{372151C1-7BF5-4197-8743-C95A6C490788}">
  <ds:schemaRefs>
    <ds:schemaRef ds:uri="http://schemas.microsoft.com/sharepoint/v3/contenttype/forms"/>
  </ds:schemaRefs>
</ds:datastoreItem>
</file>

<file path=customXml/itemProps2.xml><?xml version="1.0" encoding="utf-8"?>
<ds:datastoreItem xmlns:ds="http://schemas.openxmlformats.org/officeDocument/2006/customXml" ds:itemID="{037B7867-6568-4AFF-8C22-9A3997D8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1f058-5842-466e-a3ec-5ac70fd8cd04"/>
    <ds:schemaRef ds:uri="c7254011-2c6f-46a1-81b8-278077c90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4396E-A104-426E-A8EB-45CFEBD4F9D5}">
  <ds:schemaRefs>
    <ds:schemaRef ds:uri="http://schemas.microsoft.com/office/2006/metadata/properties"/>
    <ds:schemaRef ds:uri="http://schemas.microsoft.com/office/infopath/2007/PartnerControls"/>
    <ds:schemaRef ds:uri="c7254011-2c6f-46a1-81b8-278077c906ee"/>
    <ds:schemaRef ds:uri="1631f058-5842-466e-a3ec-5ac70fd8cd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1964</Words>
  <Characters>11196</Characters>
  <Application>Microsoft Office Word</Application>
  <DocSecurity>0</DocSecurity>
  <Lines>93</Lines>
  <Paragraphs>26</Paragraphs>
  <ScaleCrop>false</ScaleCrop>
  <Company>YMCA Derbyshire</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Lambert</dc:creator>
  <cp:lastModifiedBy>Theo Vesey</cp:lastModifiedBy>
  <cp:revision>14</cp:revision>
  <dcterms:created xsi:type="dcterms:W3CDTF">2025-04-16T11:43:00Z</dcterms:created>
  <dcterms:modified xsi:type="dcterms:W3CDTF">2025-06-09T11:06:00Z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0x0101009C8F32D931F3514F831A4311DAEDAABD</vt:lpwstr>
  </property>
  <property fmtid="{D5CDD505-2E9C-101B-9397-08002B2CF9AE}" pid="3" name="MediaServiceImageTags">
    <vt:lpwstr/>
  </property>
</Properties>
</file>